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AE02" w14:textId="77777777" w:rsidR="00950584" w:rsidRDefault="00950584" w:rsidP="00950584">
      <w:pPr>
        <w:rPr>
          <w:b/>
          <w:bCs/>
          <w:color w:val="287398"/>
          <w:sz w:val="36"/>
          <w:szCs w:val="36"/>
        </w:rPr>
      </w:pPr>
    </w:p>
    <w:p w14:paraId="5E1C5FA3" w14:textId="12D3E6AE" w:rsidR="00950584" w:rsidRPr="003D71BA" w:rsidRDefault="00950584" w:rsidP="00950584">
      <w:pPr>
        <w:widowControl w:val="0"/>
        <w:tabs>
          <w:tab w:val="left" w:pos="7755"/>
        </w:tabs>
        <w:rPr>
          <w:b/>
          <w:bCs/>
          <w:color w:val="003A5D" w:themeColor="text2"/>
          <w:sz w:val="26"/>
          <w:szCs w:val="26"/>
        </w:rPr>
      </w:pPr>
      <w:r w:rsidRPr="003D71BA">
        <w:rPr>
          <w:b/>
          <w:bCs/>
          <w:color w:val="003A5D" w:themeColor="text2"/>
          <w:sz w:val="26"/>
          <w:szCs w:val="26"/>
        </w:rPr>
        <w:t xml:space="preserve">Attestation of Compliance </w:t>
      </w:r>
      <w:r>
        <w:rPr>
          <w:b/>
          <w:bCs/>
          <w:color w:val="003A5D" w:themeColor="text2"/>
          <w:sz w:val="26"/>
          <w:szCs w:val="26"/>
        </w:rPr>
        <w:t xml:space="preserve">for B.C. Central Credit Unions </w:t>
      </w:r>
      <w:r>
        <w:rPr>
          <w:b/>
          <w:color w:val="003A5D" w:themeColor="text2"/>
          <w:sz w:val="26"/>
          <w:szCs w:val="26"/>
        </w:rPr>
        <w:tab/>
      </w:r>
    </w:p>
    <w:p w14:paraId="018DD30D" w14:textId="77777777" w:rsidR="00950584" w:rsidRDefault="00950584" w:rsidP="00950584">
      <w:pPr>
        <w:widowControl w:val="0"/>
        <w:jc w:val="center"/>
        <w:rPr>
          <w:b/>
          <w:bCs/>
        </w:rPr>
      </w:pPr>
    </w:p>
    <w:p w14:paraId="38E63D3D" w14:textId="77777777" w:rsidR="00950584" w:rsidRDefault="00950584" w:rsidP="00950584">
      <w:pPr>
        <w:widowControl w:val="0"/>
        <w:jc w:val="center"/>
        <w:rPr>
          <w:b/>
          <w:bCs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067"/>
      </w:tblGrid>
      <w:tr w:rsidR="00950584" w:rsidRPr="005704DD" w14:paraId="298DD1E2" w14:textId="77777777" w:rsidTr="005750DC">
        <w:tc>
          <w:tcPr>
            <w:tcW w:w="851" w:type="dxa"/>
          </w:tcPr>
          <w:p w14:paraId="73C82ABE" w14:textId="77777777" w:rsidR="00950584" w:rsidRPr="00E0603F" w:rsidRDefault="00950584" w:rsidP="005750DC">
            <w:pPr>
              <w:spacing w:line="312" w:lineRule="auto"/>
            </w:pPr>
            <w:r w:rsidRPr="00A93A32">
              <w:t>To:</w:t>
            </w:r>
          </w:p>
        </w:tc>
        <w:tc>
          <w:tcPr>
            <w:tcW w:w="9067" w:type="dxa"/>
          </w:tcPr>
          <w:p w14:paraId="611CC1AB" w14:textId="77777777" w:rsidR="00950584" w:rsidRPr="009141C0" w:rsidRDefault="00950584" w:rsidP="005750DC">
            <w:pPr>
              <w:spacing w:line="312" w:lineRule="auto"/>
              <w:rPr>
                <w:color w:val="231F20" w:themeColor="text1"/>
              </w:rPr>
            </w:pPr>
            <w:r w:rsidRPr="009141C0">
              <w:rPr>
                <w:rFonts w:cs="Arial"/>
                <w:color w:val="231F20" w:themeColor="text1"/>
                <w:shd w:val="clear" w:color="auto" w:fill="FFFFFF"/>
              </w:rPr>
              <w:t>BC Financial Services Authority (</w:t>
            </w:r>
            <w:r>
              <w:rPr>
                <w:rFonts w:cs="Arial"/>
                <w:color w:val="231F20" w:themeColor="text1"/>
                <w:shd w:val="clear" w:color="auto" w:fill="FFFFFF"/>
              </w:rPr>
              <w:t>“</w:t>
            </w:r>
            <w:r w:rsidRPr="008B0007">
              <w:rPr>
                <w:rStyle w:val="Emphasis"/>
                <w:rFonts w:cs="Arial"/>
                <w:i w:val="0"/>
                <w:color w:val="231F20" w:themeColor="text1"/>
                <w:shd w:val="clear" w:color="auto" w:fill="FFFFFF"/>
              </w:rPr>
              <w:t>BCFSA</w:t>
            </w:r>
            <w:r>
              <w:rPr>
                <w:rStyle w:val="Emphasis"/>
                <w:rFonts w:cs="Arial"/>
                <w:i w:val="0"/>
                <w:iCs w:val="0"/>
                <w:color w:val="231F20" w:themeColor="text1"/>
                <w:shd w:val="clear" w:color="auto" w:fill="FFFFFF"/>
              </w:rPr>
              <w:t>”</w:t>
            </w:r>
            <w:r w:rsidRPr="009141C0">
              <w:rPr>
                <w:rFonts w:cs="Arial"/>
                <w:color w:val="231F20" w:themeColor="text1"/>
                <w:shd w:val="clear" w:color="auto" w:fill="FFFFFF"/>
              </w:rPr>
              <w:t>) </w:t>
            </w:r>
            <w:r w:rsidRPr="009141C0">
              <w:rPr>
                <w:color w:val="231F20" w:themeColor="text1"/>
              </w:rPr>
              <w:t xml:space="preserve"> </w:t>
            </w:r>
          </w:p>
          <w:p w14:paraId="273EA6B2" w14:textId="77777777" w:rsidR="00950584" w:rsidRPr="009141C0" w:rsidRDefault="00950584" w:rsidP="005750DC">
            <w:pPr>
              <w:spacing w:line="312" w:lineRule="auto"/>
            </w:pPr>
          </w:p>
        </w:tc>
      </w:tr>
      <w:tr w:rsidR="00950584" w:rsidRPr="005704DD" w14:paraId="1E41411A" w14:textId="77777777" w:rsidTr="005750DC">
        <w:tc>
          <w:tcPr>
            <w:tcW w:w="851" w:type="dxa"/>
          </w:tcPr>
          <w:p w14:paraId="40B98F10" w14:textId="77777777" w:rsidR="00950584" w:rsidRPr="005704DD" w:rsidRDefault="00950584" w:rsidP="005750DC">
            <w:pPr>
              <w:spacing w:line="312" w:lineRule="auto"/>
            </w:pPr>
            <w:r w:rsidRPr="005704DD">
              <w:t>From:</w:t>
            </w:r>
          </w:p>
        </w:tc>
        <w:tc>
          <w:tcPr>
            <w:tcW w:w="9067" w:type="dxa"/>
          </w:tcPr>
          <w:p w14:paraId="29B228FD" w14:textId="77777777" w:rsidR="00950584" w:rsidRPr="009141C0" w:rsidRDefault="00950584" w:rsidP="005750DC">
            <w:pPr>
              <w:spacing w:line="312" w:lineRule="auto"/>
            </w:pPr>
            <w:r w:rsidRPr="009141C0">
              <w:rPr>
                <w:color w:val="231F20" w:themeColor="text1"/>
                <w:highlight w:val="lightGray"/>
              </w:rPr>
              <w:t>____________________________</w:t>
            </w:r>
            <w:r w:rsidRPr="009141C0">
              <w:rPr>
                <w:color w:val="231F20" w:themeColor="text1"/>
              </w:rPr>
              <w:t xml:space="preserve"> </w:t>
            </w:r>
            <w:r w:rsidRPr="00774855">
              <w:rPr>
                <w:color w:val="231F20" w:themeColor="text1"/>
              </w:rPr>
              <w:t>Credit Union (“Central Credit Union”)</w:t>
            </w:r>
          </w:p>
          <w:p w14:paraId="32DB3306" w14:textId="77777777" w:rsidR="00950584" w:rsidRPr="00A93A32" w:rsidRDefault="00950584" w:rsidP="005750DC">
            <w:pPr>
              <w:spacing w:line="312" w:lineRule="auto"/>
            </w:pPr>
          </w:p>
        </w:tc>
      </w:tr>
    </w:tbl>
    <w:p w14:paraId="486B46B4" w14:textId="77777777" w:rsidR="00950584" w:rsidRPr="009141C0" w:rsidRDefault="00950584" w:rsidP="00950584">
      <w:pPr>
        <w:spacing w:line="312" w:lineRule="auto"/>
        <w:jc w:val="center"/>
        <w:rPr>
          <w:b/>
          <w:bCs/>
          <w:color w:val="231F20" w:themeColor="text1"/>
        </w:rPr>
      </w:pPr>
    </w:p>
    <w:p w14:paraId="56845370" w14:textId="77777777" w:rsidR="00950584" w:rsidRPr="00774855" w:rsidRDefault="00950584" w:rsidP="00950584">
      <w:pPr>
        <w:spacing w:after="240" w:line="312" w:lineRule="auto"/>
        <w:ind w:left="142"/>
      </w:pPr>
      <w:r w:rsidRPr="00A93A32">
        <w:rPr>
          <w:b/>
          <w:bCs/>
        </w:rPr>
        <w:t xml:space="preserve">Reporting Period: </w:t>
      </w:r>
      <w:r w:rsidRPr="00774855">
        <w:t>calendar year ending ____________.</w:t>
      </w:r>
    </w:p>
    <w:p w14:paraId="7A7C28E0" w14:textId="43DD3064" w:rsidR="003B40D9" w:rsidRPr="000214FB" w:rsidRDefault="003B40D9" w:rsidP="003B40D9">
      <w:pPr>
        <w:spacing w:line="312" w:lineRule="auto"/>
        <w:ind w:left="142"/>
        <w:rPr>
          <w:rFonts w:cs="Arial"/>
          <w:color w:val="231F20" w:themeColor="text1"/>
          <w:shd w:val="clear" w:color="auto" w:fill="FFFFFF"/>
        </w:rPr>
      </w:pPr>
      <w:r w:rsidRPr="00774855">
        <w:t xml:space="preserve">I </w:t>
      </w:r>
      <w:r>
        <w:t xml:space="preserve">am accountable for the </w:t>
      </w:r>
      <w:r w:rsidRPr="000214FB">
        <w:rPr>
          <w:rFonts w:cs="Arial"/>
          <w:color w:val="231F20" w:themeColor="text1"/>
          <w:shd w:val="clear" w:color="auto" w:fill="FFFFFF"/>
        </w:rPr>
        <w:t>completion of B.C. Central Credit Unions</w:t>
      </w:r>
      <w:r w:rsidRPr="000214FB" w:rsidDel="275B7754">
        <w:rPr>
          <w:rFonts w:cs="Arial"/>
          <w:color w:val="231F20" w:themeColor="text1"/>
          <w:shd w:val="clear" w:color="auto" w:fill="FFFFFF"/>
        </w:rPr>
        <w:t xml:space="preserve"> Market Conduct </w:t>
      </w:r>
      <w:r w:rsidRPr="000214FB">
        <w:rPr>
          <w:rFonts w:cs="Arial"/>
          <w:color w:val="231F20" w:themeColor="text1"/>
          <w:shd w:val="clear" w:color="auto" w:fill="FFFFFF"/>
        </w:rPr>
        <w:t xml:space="preserve">Annual Report. I confirm that I have reviewed the information and made inquiries relating </w:t>
      </w:r>
      <w:r w:rsidRPr="000214FB">
        <w:rPr>
          <w:color w:val="231F20" w:themeColor="text1"/>
          <w:shd w:val="clear" w:color="auto" w:fill="FFFFFF"/>
        </w:rPr>
        <w:t xml:space="preserve">to the status of the Central Credit Union’s compliance with the </w:t>
      </w:r>
      <w:r w:rsidR="0018606C">
        <w:rPr>
          <w:color w:val="231F20" w:themeColor="text1"/>
          <w:shd w:val="clear" w:color="auto" w:fill="FFFFFF"/>
        </w:rPr>
        <w:t>c</w:t>
      </w:r>
      <w:r w:rsidRPr="000214FB">
        <w:rPr>
          <w:color w:val="231F20" w:themeColor="text1"/>
          <w:shd w:val="clear" w:color="auto" w:fill="FFFFFF"/>
        </w:rPr>
        <w:t xml:space="preserve">ode of </w:t>
      </w:r>
      <w:r w:rsidR="0018606C">
        <w:rPr>
          <w:color w:val="231F20" w:themeColor="text1"/>
          <w:shd w:val="clear" w:color="auto" w:fill="FFFFFF"/>
        </w:rPr>
        <w:t>m</w:t>
      </w:r>
      <w:r w:rsidRPr="000214FB">
        <w:rPr>
          <w:color w:val="231F20" w:themeColor="text1"/>
          <w:shd w:val="clear" w:color="auto" w:fill="FFFFFF"/>
        </w:rPr>
        <w:t xml:space="preserve">arket </w:t>
      </w:r>
      <w:r w:rsidR="0018606C">
        <w:rPr>
          <w:color w:val="231F20" w:themeColor="text1"/>
          <w:shd w:val="clear" w:color="auto" w:fill="FFFFFF"/>
        </w:rPr>
        <w:t>c</w:t>
      </w:r>
      <w:r w:rsidRPr="000214FB">
        <w:rPr>
          <w:color w:val="231F20" w:themeColor="text1"/>
          <w:shd w:val="clear" w:color="auto" w:fill="FFFFFF"/>
        </w:rPr>
        <w:t>onduct.</w:t>
      </w:r>
      <w:r w:rsidRPr="000214FB">
        <w:rPr>
          <w:rFonts w:cs="Arial"/>
          <w:color w:val="231F20" w:themeColor="text1"/>
          <w:shd w:val="clear" w:color="auto" w:fill="FFFFFF"/>
        </w:rPr>
        <w:t xml:space="preserve"> I also confirm that the board of directors has received and reviewed a report on the status of the Central Credit Union’s compliance with the code of market conduct.</w:t>
      </w:r>
    </w:p>
    <w:p w14:paraId="08391AEE" w14:textId="77777777" w:rsidR="003B40D9" w:rsidRPr="000214FB" w:rsidRDefault="003B40D9" w:rsidP="003B40D9">
      <w:pPr>
        <w:spacing w:line="312" w:lineRule="auto"/>
        <w:ind w:left="142"/>
        <w:rPr>
          <w:rFonts w:cs="Arial"/>
          <w:color w:val="231F20" w:themeColor="text1"/>
          <w:shd w:val="clear" w:color="auto" w:fill="FFFFFF"/>
        </w:rPr>
      </w:pPr>
    </w:p>
    <w:p w14:paraId="1018BB89" w14:textId="11CAD230" w:rsidR="00950584" w:rsidRPr="000214FB" w:rsidRDefault="003B40D9" w:rsidP="003B40D9">
      <w:pPr>
        <w:spacing w:line="312" w:lineRule="auto"/>
        <w:ind w:left="142"/>
        <w:rPr>
          <w:rFonts w:cs="Arial"/>
          <w:color w:val="231F20" w:themeColor="text1"/>
          <w:shd w:val="clear" w:color="auto" w:fill="FFFFFF"/>
        </w:rPr>
      </w:pPr>
      <w:r w:rsidRPr="000214FB">
        <w:rPr>
          <w:rFonts w:cs="Arial"/>
          <w:color w:val="231F20" w:themeColor="text1"/>
          <w:shd w:val="clear" w:color="auto" w:fill="FFFFFF"/>
        </w:rPr>
        <w:t>For the reporting period identified above, I hereby confirm that, except as outlined below, the Central Credit Union is fully compliant with each of the requirements set out in its code of market conduct.</w:t>
      </w:r>
    </w:p>
    <w:p w14:paraId="724FA88F" w14:textId="77777777" w:rsidR="003B40D9" w:rsidRPr="005704DD" w:rsidRDefault="003B40D9" w:rsidP="003B40D9">
      <w:pPr>
        <w:spacing w:line="312" w:lineRule="auto"/>
        <w:ind w:left="142"/>
      </w:pPr>
    </w:p>
    <w:p w14:paraId="1FDF2EE5" w14:textId="77777777" w:rsidR="00950584" w:rsidRPr="00705430" w:rsidRDefault="00950584" w:rsidP="00950584">
      <w:pPr>
        <w:spacing w:line="312" w:lineRule="auto"/>
        <w:ind w:left="142"/>
        <w:rPr>
          <w:color w:val="003A5D" w:themeColor="text2"/>
        </w:rPr>
      </w:pPr>
      <w:r w:rsidRPr="00705430">
        <w:rPr>
          <w:b/>
          <w:bCs/>
          <w:color w:val="003A5D" w:themeColor="text2"/>
        </w:rPr>
        <w:t>EXCEPTIONS:</w:t>
      </w:r>
      <w:r w:rsidRPr="00705430">
        <w:rPr>
          <w:color w:val="003A5D" w:themeColor="text2"/>
        </w:rPr>
        <w:t xml:space="preserve"> </w:t>
      </w:r>
    </w:p>
    <w:p w14:paraId="5016D38B" w14:textId="77777777" w:rsidR="00950584" w:rsidRDefault="00950584" w:rsidP="00950584">
      <w:pPr>
        <w:spacing w:line="312" w:lineRule="auto"/>
        <w:ind w:left="142"/>
        <w:rPr>
          <w:highlight w:val="lightGray"/>
        </w:rPr>
      </w:pPr>
    </w:p>
    <w:p w14:paraId="16BE58DC" w14:textId="77777777" w:rsidR="00950584" w:rsidRPr="005704DD" w:rsidRDefault="00950584" w:rsidP="00950584">
      <w:pPr>
        <w:spacing w:line="312" w:lineRule="auto"/>
        <w:ind w:left="142"/>
      </w:pPr>
      <w:r w:rsidRPr="00A93A32">
        <w:rPr>
          <w:highlight w:val="lightGray"/>
        </w:rPr>
        <w:t>NIL or describe exceptions</w:t>
      </w:r>
      <w:r w:rsidRPr="00A93A32">
        <w:t xml:space="preserve"> </w:t>
      </w:r>
    </w:p>
    <w:p w14:paraId="1F63AFD7" w14:textId="77777777" w:rsidR="00950584" w:rsidRPr="005704DD" w:rsidRDefault="00950584" w:rsidP="00950584">
      <w:pPr>
        <w:spacing w:line="312" w:lineRule="auto"/>
      </w:pPr>
    </w:p>
    <w:p w14:paraId="4E5D7C42" w14:textId="77777777" w:rsidR="00950584" w:rsidRPr="00705430" w:rsidRDefault="00950584" w:rsidP="00950584">
      <w:pPr>
        <w:spacing w:line="312" w:lineRule="auto"/>
        <w:ind w:left="142"/>
        <w:rPr>
          <w:rFonts w:cstheme="minorHAnsi"/>
          <w:b/>
          <w:color w:val="003A5D" w:themeColor="text2"/>
        </w:rPr>
      </w:pPr>
      <w:r w:rsidRPr="00705430">
        <w:rPr>
          <w:rFonts w:cstheme="minorHAnsi"/>
          <w:b/>
          <w:color w:val="003A5D" w:themeColor="text2"/>
        </w:rPr>
        <w:t xml:space="preserve">ACTION PLAN: </w:t>
      </w:r>
    </w:p>
    <w:p w14:paraId="7374CFCF" w14:textId="77777777" w:rsidR="00950584" w:rsidRPr="009141C0" w:rsidRDefault="00950584" w:rsidP="00950584">
      <w:pPr>
        <w:spacing w:line="312" w:lineRule="auto"/>
        <w:ind w:left="142"/>
        <w:rPr>
          <w:rFonts w:cstheme="minorHAnsi"/>
          <w:b/>
        </w:rPr>
      </w:pPr>
    </w:p>
    <w:p w14:paraId="63551E40" w14:textId="77777777" w:rsidR="00950584" w:rsidRPr="005704DD" w:rsidRDefault="00950584" w:rsidP="00950584">
      <w:pPr>
        <w:spacing w:line="312" w:lineRule="auto"/>
        <w:ind w:left="142"/>
      </w:pPr>
      <w:r>
        <w:rPr>
          <w:highlight w:val="lightGray"/>
        </w:rPr>
        <w:t>D</w:t>
      </w:r>
      <w:r w:rsidRPr="00A93A32">
        <w:rPr>
          <w:highlight w:val="lightGray"/>
        </w:rPr>
        <w:t>escribe action plan to achieve full compliance</w:t>
      </w:r>
    </w:p>
    <w:p w14:paraId="53766660" w14:textId="77777777" w:rsidR="00950584" w:rsidRPr="005704DD" w:rsidRDefault="00950584" w:rsidP="00950584">
      <w:pPr>
        <w:spacing w:line="312" w:lineRule="auto"/>
      </w:pPr>
    </w:p>
    <w:p w14:paraId="004244A6" w14:textId="77777777" w:rsidR="00950584" w:rsidRPr="005704DD" w:rsidRDefault="00950584" w:rsidP="00950584">
      <w:pPr>
        <w:spacing w:line="312" w:lineRule="auto"/>
        <w:ind w:left="142"/>
      </w:pPr>
    </w:p>
    <w:p w14:paraId="09504AA2" w14:textId="77777777" w:rsidR="00950584" w:rsidRPr="005704DD" w:rsidRDefault="00950584" w:rsidP="00950584">
      <w:pPr>
        <w:spacing w:line="312" w:lineRule="auto"/>
        <w:ind w:left="142"/>
      </w:pPr>
      <w:r w:rsidRPr="005704DD">
        <w:t>Dated at ______________________, British Columbia, this ____ day of _________________, 20_______.</w:t>
      </w:r>
    </w:p>
    <w:p w14:paraId="684BD06A" w14:textId="77777777" w:rsidR="00950584" w:rsidRPr="005704DD" w:rsidRDefault="00950584" w:rsidP="00950584">
      <w:pPr>
        <w:spacing w:line="312" w:lineRule="auto"/>
      </w:pPr>
    </w:p>
    <w:p w14:paraId="3F875721" w14:textId="6EAFC86B" w:rsidR="00950584" w:rsidRPr="00A93A32" w:rsidRDefault="00950584" w:rsidP="00950584">
      <w:pPr>
        <w:spacing w:line="312" w:lineRule="auto"/>
        <w:ind w:left="142"/>
      </w:pPr>
      <w:r w:rsidRPr="00A93A32">
        <w:t xml:space="preserve">_____________________________________________________ </w:t>
      </w:r>
      <w:r w:rsidR="008C15EB">
        <w:tab/>
      </w:r>
      <w:r w:rsidRPr="00A93A32">
        <w:t>[</w:t>
      </w:r>
      <w:r w:rsidRPr="009141C0">
        <w:t>signature</w:t>
      </w:r>
      <w:r w:rsidRPr="00A93A32">
        <w:t>]</w:t>
      </w:r>
    </w:p>
    <w:p w14:paraId="4626555E" w14:textId="77777777" w:rsidR="00950584" w:rsidRDefault="00950584" w:rsidP="00950584">
      <w:pPr>
        <w:spacing w:line="312" w:lineRule="auto"/>
      </w:pPr>
    </w:p>
    <w:p w14:paraId="47A5E2D2" w14:textId="77777777" w:rsidR="00950584" w:rsidRPr="00A93A32" w:rsidRDefault="00950584" w:rsidP="00950584">
      <w:pPr>
        <w:spacing w:line="312" w:lineRule="auto"/>
        <w:ind w:left="142"/>
      </w:pPr>
    </w:p>
    <w:p w14:paraId="41FB6CCD" w14:textId="68A898DF" w:rsidR="00950584" w:rsidRPr="00E0603F" w:rsidRDefault="00950584" w:rsidP="00950584">
      <w:pPr>
        <w:spacing w:line="312" w:lineRule="auto"/>
        <w:ind w:left="142"/>
      </w:pPr>
      <w:r w:rsidRPr="00E0603F">
        <w:t xml:space="preserve">_____________________________________________________ </w:t>
      </w:r>
      <w:r w:rsidR="008C15EB">
        <w:tab/>
      </w:r>
      <w:r w:rsidRPr="00E0603F">
        <w:t>[</w:t>
      </w:r>
      <w:r w:rsidRPr="009141C0">
        <w:t>print name</w:t>
      </w:r>
      <w:r w:rsidRPr="00A93A32">
        <w:t>]</w:t>
      </w:r>
    </w:p>
    <w:p w14:paraId="6589DE7F" w14:textId="77777777" w:rsidR="00950584" w:rsidRPr="009141C0" w:rsidRDefault="00950584" w:rsidP="00950584">
      <w:pPr>
        <w:spacing w:line="312" w:lineRule="auto"/>
      </w:pPr>
    </w:p>
    <w:p w14:paraId="4DCA8DD3" w14:textId="77777777" w:rsidR="008C15EB" w:rsidRDefault="008C15EB" w:rsidP="008C15EB">
      <w:pPr>
        <w:spacing w:line="312" w:lineRule="auto"/>
        <w:ind w:left="142"/>
      </w:pPr>
    </w:p>
    <w:p w14:paraId="0B13E63A" w14:textId="39675F94" w:rsidR="008C15EB" w:rsidRDefault="008C15EB" w:rsidP="008C15EB">
      <w:pPr>
        <w:spacing w:line="312" w:lineRule="auto"/>
        <w:ind w:left="142"/>
      </w:pPr>
      <w:r w:rsidRPr="00E0603F">
        <w:t xml:space="preserve">_____________________________________________________ </w:t>
      </w:r>
      <w:r>
        <w:tab/>
      </w:r>
      <w:r w:rsidRPr="00E0603F">
        <w:t>[</w:t>
      </w:r>
      <w:r>
        <w:t>insert title</w:t>
      </w:r>
      <w:r w:rsidRPr="00A93A32">
        <w:t>]</w:t>
      </w:r>
    </w:p>
    <w:p w14:paraId="5571F212" w14:textId="77777777" w:rsidR="00950584" w:rsidRPr="009141C0" w:rsidRDefault="00950584" w:rsidP="00950584">
      <w:pPr>
        <w:spacing w:line="312" w:lineRule="auto"/>
        <w:ind w:left="142"/>
      </w:pPr>
    </w:p>
    <w:p w14:paraId="07881710" w14:textId="4291A590" w:rsidR="004B7427" w:rsidRPr="005244F7" w:rsidRDefault="004B7427" w:rsidP="005244F7">
      <w:pPr>
        <w:rPr>
          <w:rStyle w:val="Underline"/>
          <w:u w:val="none"/>
        </w:rPr>
      </w:pPr>
    </w:p>
    <w:sectPr w:rsidR="004B7427" w:rsidRPr="005244F7" w:rsidSect="00493E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4AE1" w14:textId="77777777" w:rsidR="005750DC" w:rsidRDefault="005750DC" w:rsidP="003155EB">
      <w:r>
        <w:separator/>
      </w:r>
    </w:p>
  </w:endnote>
  <w:endnote w:type="continuationSeparator" w:id="0">
    <w:p w14:paraId="79F13886" w14:textId="77777777" w:rsidR="005750DC" w:rsidRDefault="005750DC" w:rsidP="003155EB">
      <w:r>
        <w:continuationSeparator/>
      </w:r>
    </w:p>
  </w:endnote>
  <w:endnote w:type="continuationNotice" w:id="1">
    <w:p w14:paraId="7B105578" w14:textId="77777777" w:rsidR="005750DC" w:rsidRDefault="00575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 Bold">
    <w:charset w:val="00"/>
    <w:family w:val="auto"/>
    <w:pitch w:val="variable"/>
    <w:sig w:usb0="E0000AFF" w:usb1="5200A1FF" w:usb2="00000021" w:usb3="00000000" w:csb0="0000019F" w:csb1="00000000"/>
    <w:embedRegular r:id="rId1" w:fontKey="{D9C2E827-0550-47B9-BE2B-6610B4A63F63}"/>
  </w:font>
  <w:font w:name="Inter Light">
    <w:charset w:val="00"/>
    <w:family w:val="swiss"/>
    <w:pitch w:val="variable"/>
    <w:sig w:usb0="E0000AFF" w:usb1="5200A1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E341" w14:textId="77777777" w:rsidR="00840B62" w:rsidRDefault="00840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00BD" w14:textId="77777777" w:rsidR="004B7427" w:rsidRDefault="00493E27" w:rsidP="004B2441">
    <w:pPr>
      <w:pStyle w:val="Footer"/>
    </w:pPr>
    <w:r>
      <w:t>Enter Title of Form / Rev MM/YYYY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2</w:t>
      </w:r>
    </w:fldSimple>
  </w:p>
  <w:p w14:paraId="53B55E67" w14:textId="77777777" w:rsidR="00493E27" w:rsidRPr="00493E27" w:rsidRDefault="006616C3" w:rsidP="004B2441">
    <w:pPr>
      <w:pStyle w:val="Footer"/>
    </w:pPr>
    <w:r>
      <w:tab/>
    </w:r>
    <w:r>
      <w:rPr>
        <w:noProof/>
      </w:rPr>
      <w:drawing>
        <wp:inline distT="0" distB="0" distL="0" distR="0" wp14:anchorId="60F06A5C" wp14:editId="022D3347">
          <wp:extent cx="1162050" cy="219075"/>
          <wp:effectExtent l="0" t="0" r="0" b="952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6B11" w14:textId="77777777" w:rsidR="005F3049" w:rsidRDefault="005F3049" w:rsidP="004B2441">
    <w:pPr>
      <w:pStyle w:val="Footer"/>
    </w:pPr>
    <w:r>
      <w:rPr>
        <w:noProof/>
      </w:rPr>
      <w:drawing>
        <wp:inline distT="0" distB="0" distL="0" distR="0" wp14:anchorId="003283F9" wp14:editId="2CFDA6EC">
          <wp:extent cx="2571750" cy="238125"/>
          <wp:effectExtent l="0" t="0" r="0" b="9525"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2441">
      <w:tab/>
    </w:r>
    <w:r>
      <w:rPr>
        <w:noProof/>
      </w:rPr>
      <w:drawing>
        <wp:inline distT="0" distB="0" distL="0" distR="0" wp14:anchorId="19F97FCF" wp14:editId="13A8E26C">
          <wp:extent cx="1162050" cy="219075"/>
          <wp:effectExtent l="0" t="0" r="0" b="9525"/>
          <wp:docPr id="12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F486" w14:textId="77777777" w:rsidR="005750DC" w:rsidRDefault="005750DC" w:rsidP="003155EB">
      <w:r>
        <w:separator/>
      </w:r>
    </w:p>
  </w:footnote>
  <w:footnote w:type="continuationSeparator" w:id="0">
    <w:p w14:paraId="4D0CE2EE" w14:textId="77777777" w:rsidR="005750DC" w:rsidRDefault="005750DC" w:rsidP="003155EB">
      <w:r>
        <w:continuationSeparator/>
      </w:r>
    </w:p>
  </w:footnote>
  <w:footnote w:type="continuationNotice" w:id="1">
    <w:p w14:paraId="526C9D6F" w14:textId="77777777" w:rsidR="005750DC" w:rsidRDefault="005750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EB08" w14:textId="77777777" w:rsidR="00840B62" w:rsidRDefault="00840B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2BA5" w14:textId="77777777" w:rsidR="005F3049" w:rsidRPr="005F3049" w:rsidRDefault="005F3049" w:rsidP="005F3049">
    <w:pPr>
      <w:spacing w:after="360"/>
    </w:pPr>
    <w:r>
      <w:rPr>
        <w:noProof/>
      </w:rPr>
      <w:drawing>
        <wp:inline distT="0" distB="0" distL="0" distR="0" wp14:anchorId="67F0FB90" wp14:editId="22EFB49B">
          <wp:extent cx="1266825" cy="323850"/>
          <wp:effectExtent l="0" t="0" r="952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90"/>
      <w:gridCol w:w="2351"/>
      <w:gridCol w:w="480"/>
      <w:gridCol w:w="2773"/>
      <w:gridCol w:w="6"/>
    </w:tblGrid>
    <w:tr w:rsidR="00950584" w14:paraId="2267D2B8" w14:textId="77777777" w:rsidTr="005750DC">
      <w:trPr>
        <w:cantSplit/>
        <w:trHeight w:hRule="exact" w:val="576"/>
      </w:trPr>
      <w:tc>
        <w:tcPr>
          <w:tcW w:w="0" w:type="auto"/>
        </w:tcPr>
        <w:p w14:paraId="67A1586D" w14:textId="77777777" w:rsidR="008E5AFB" w:rsidRDefault="008E5AFB" w:rsidP="00690394">
          <w:pPr>
            <w:spacing w:after="600"/>
          </w:pPr>
          <w:r>
            <w:rPr>
              <w:noProof/>
            </w:rPr>
            <w:drawing>
              <wp:inline distT="0" distB="0" distL="0" distR="0" wp14:anchorId="1B14D4D5" wp14:editId="09359F0A">
                <wp:extent cx="3295650" cy="342900"/>
                <wp:effectExtent l="0" t="0" r="0" b="0"/>
                <wp:docPr id="8" name="Graphic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phic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565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33CA2B09" w14:textId="6BA3FF54" w:rsidR="008E5AFB" w:rsidRDefault="00950584" w:rsidP="00864A77">
          <w:pPr>
            <w:pStyle w:val="Header"/>
          </w:pPr>
          <w:r>
            <w:t>B.C. Central Credit Unions</w:t>
          </w:r>
        </w:p>
      </w:tc>
      <w:tc>
        <w:tcPr>
          <w:tcW w:w="0" w:type="auto"/>
        </w:tcPr>
        <w:p w14:paraId="6DE1BF26" w14:textId="77777777" w:rsidR="008E5AFB" w:rsidRDefault="008E5AFB" w:rsidP="00690394">
          <w:pPr>
            <w:spacing w:after="600"/>
          </w:pPr>
          <w:r>
            <w:rPr>
              <w:noProof/>
            </w:rPr>
            <w:drawing>
              <wp:inline distT="0" distB="0" distL="0" distR="0" wp14:anchorId="6922FAD4" wp14:editId="7DFD79B1">
                <wp:extent cx="304800" cy="304800"/>
                <wp:effectExtent l="0" t="0" r="0" b="0"/>
                <wp:docPr id="9" name="Graphic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086F0E91" w14:textId="1B6C5613" w:rsidR="008E5AFB" w:rsidRDefault="00950584" w:rsidP="00864A77">
          <w:pPr>
            <w:pStyle w:val="Header"/>
          </w:pPr>
          <w:r>
            <w:t>Market Conduct Annual Report</w:t>
          </w:r>
        </w:p>
      </w:tc>
      <w:tc>
        <w:tcPr>
          <w:tcW w:w="0" w:type="auto"/>
        </w:tcPr>
        <w:p w14:paraId="278E8A99" w14:textId="77777777" w:rsidR="008E5AFB" w:rsidRDefault="008E5AFB" w:rsidP="00690394">
          <w:pPr>
            <w:spacing w:after="600"/>
          </w:pPr>
        </w:p>
      </w:tc>
    </w:tr>
  </w:tbl>
  <w:p w14:paraId="040BAD19" w14:textId="77777777" w:rsidR="003155EB" w:rsidRDefault="003155EB" w:rsidP="00690394">
    <w:pPr>
      <w:spacing w:after="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2AC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17600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94868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D05EFE"/>
    <w:multiLevelType w:val="multilevel"/>
    <w:tmpl w:val="27A4072A"/>
    <w:lvl w:ilvl="0">
      <w:start w:val="1"/>
      <w:numFmt w:val="decimal"/>
      <w:pStyle w:val="ListNumber"/>
      <w:lvlText w:val="%1."/>
      <w:lvlJc w:val="left"/>
      <w:pPr>
        <w:tabs>
          <w:tab w:val="num" w:pos="259"/>
        </w:tabs>
        <w:ind w:left="259" w:hanging="259"/>
      </w:pPr>
      <w:rPr>
        <w:rFonts w:hint="default"/>
        <w:color w:val="238DC1" w:themeColor="accent3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75D62F0"/>
    <w:multiLevelType w:val="multilevel"/>
    <w:tmpl w:val="6A5A6CBA"/>
    <w:lvl w:ilvl="0">
      <w:start w:val="1"/>
      <w:numFmt w:val="bullet"/>
      <w:pStyle w:val="ListBullet"/>
      <w:lvlText w:val="•"/>
      <w:lvlJc w:val="left"/>
      <w:pPr>
        <w:tabs>
          <w:tab w:val="num" w:pos="259"/>
        </w:tabs>
        <w:ind w:left="260" w:hanging="260"/>
      </w:pPr>
      <w:rPr>
        <w:rFonts w:asciiTheme="minorHAnsi" w:hAnsiTheme="minorHAnsi" w:cs="Times New Roman" w:hint="default"/>
        <w:color w:val="238DC1" w:themeColor="accent3"/>
        <w:position w:val="0"/>
      </w:rPr>
    </w:lvl>
    <w:lvl w:ilvl="1">
      <w:start w:val="1"/>
      <w:numFmt w:val="bullet"/>
      <w:pStyle w:val="ListBullet2"/>
      <w:lvlText w:val="•"/>
      <w:lvlJc w:val="left"/>
      <w:pPr>
        <w:tabs>
          <w:tab w:val="num" w:pos="547"/>
        </w:tabs>
        <w:ind w:left="547" w:hanging="259"/>
      </w:pPr>
      <w:rPr>
        <w:rFonts w:ascii="Arial" w:hAnsi="Arial" w:hint="default"/>
        <w:color w:val="238DC1" w:themeColor="accent3"/>
      </w:rPr>
    </w:lvl>
    <w:lvl w:ilvl="2">
      <w:start w:val="1"/>
      <w:numFmt w:val="bullet"/>
      <w:lvlText w:val=""/>
      <w:lvlJc w:val="left"/>
      <w:pPr>
        <w:ind w:left="864" w:hanging="288"/>
      </w:pPr>
      <w:rPr>
        <w:rFonts w:ascii="Wingdings" w:hAnsi="Wingdings" w:hint="default"/>
        <w:color w:val="231F20" w:themeColor="text1"/>
      </w:rPr>
    </w:lvl>
    <w:lvl w:ilvl="3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  <w:color w:val="231F20" w:themeColor="text1"/>
      </w:rPr>
    </w:lvl>
    <w:lvl w:ilvl="4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  <w:color w:val="231F20" w:themeColor="text1"/>
      </w:rPr>
    </w:lvl>
    <w:lvl w:ilvl="5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  <w:color w:val="231F20" w:themeColor="text1"/>
      </w:rPr>
    </w:lvl>
    <w:lvl w:ilvl="6">
      <w:start w:val="1"/>
      <w:numFmt w:val="bullet"/>
      <w:lvlText w:val=""/>
      <w:lvlJc w:val="left"/>
      <w:pPr>
        <w:ind w:left="2520" w:hanging="360"/>
      </w:pPr>
      <w:rPr>
        <w:rFonts w:ascii="Wingdings" w:hAnsi="Wingdings" w:hint="default"/>
        <w:color w:val="231F20" w:themeColor="text1"/>
      </w:rPr>
    </w:lvl>
    <w:lvl w:ilvl="7">
      <w:start w:val="1"/>
      <w:numFmt w:val="bullet"/>
      <w:lvlText w:val=""/>
      <w:lvlJc w:val="left"/>
      <w:pPr>
        <w:ind w:left="2880" w:hanging="360"/>
      </w:pPr>
      <w:rPr>
        <w:rFonts w:ascii="Wingdings" w:hAnsi="Wingdings" w:hint="default"/>
        <w:color w:val="231F20" w:themeColor="text1"/>
      </w:rPr>
    </w:lvl>
    <w:lvl w:ilvl="8">
      <w:start w:val="1"/>
      <w:numFmt w:val="bullet"/>
      <w:lvlText w:val=""/>
      <w:lvlJc w:val="left"/>
      <w:pPr>
        <w:ind w:left="3240" w:hanging="360"/>
      </w:pPr>
      <w:rPr>
        <w:rFonts w:ascii="Wingdings" w:hAnsi="Wingdings" w:hint="default"/>
        <w:color w:val="231F20" w:themeColor="text1"/>
      </w:rPr>
    </w:lvl>
  </w:abstractNum>
  <w:abstractNum w:abstractNumId="5" w15:restartNumberingAfterBreak="0">
    <w:nsid w:val="5FC54610"/>
    <w:multiLevelType w:val="hybridMultilevel"/>
    <w:tmpl w:val="E4F04DCA"/>
    <w:lvl w:ilvl="0" w:tplc="C93A645E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736932">
    <w:abstractNumId w:val="5"/>
  </w:num>
  <w:num w:numId="2" w16cid:durableId="479229848">
    <w:abstractNumId w:val="2"/>
  </w:num>
  <w:num w:numId="3" w16cid:durableId="1292781513">
    <w:abstractNumId w:val="4"/>
  </w:num>
  <w:num w:numId="4" w16cid:durableId="689183792">
    <w:abstractNumId w:val="0"/>
  </w:num>
  <w:num w:numId="5" w16cid:durableId="655229710">
    <w:abstractNumId w:val="4"/>
  </w:num>
  <w:num w:numId="6" w16cid:durableId="1441804443">
    <w:abstractNumId w:val="1"/>
  </w:num>
  <w:num w:numId="7" w16cid:durableId="1871408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F7"/>
    <w:rsid w:val="00000A8D"/>
    <w:rsid w:val="000035BA"/>
    <w:rsid w:val="00004700"/>
    <w:rsid w:val="0000544A"/>
    <w:rsid w:val="00011422"/>
    <w:rsid w:val="0001263C"/>
    <w:rsid w:val="0001430D"/>
    <w:rsid w:val="00014FB8"/>
    <w:rsid w:val="0001636E"/>
    <w:rsid w:val="000214FB"/>
    <w:rsid w:val="000227A4"/>
    <w:rsid w:val="000237A3"/>
    <w:rsid w:val="000245F2"/>
    <w:rsid w:val="00025DC4"/>
    <w:rsid w:val="000271DD"/>
    <w:rsid w:val="00030E78"/>
    <w:rsid w:val="00036995"/>
    <w:rsid w:val="00042E68"/>
    <w:rsid w:val="00043585"/>
    <w:rsid w:val="00044D14"/>
    <w:rsid w:val="00045694"/>
    <w:rsid w:val="00053C96"/>
    <w:rsid w:val="000541F0"/>
    <w:rsid w:val="00056CD4"/>
    <w:rsid w:val="00062196"/>
    <w:rsid w:val="00063F17"/>
    <w:rsid w:val="000656AF"/>
    <w:rsid w:val="00071B7B"/>
    <w:rsid w:val="000722EC"/>
    <w:rsid w:val="000749D5"/>
    <w:rsid w:val="00076203"/>
    <w:rsid w:val="00076F59"/>
    <w:rsid w:val="0008241C"/>
    <w:rsid w:val="000828D5"/>
    <w:rsid w:val="00084820"/>
    <w:rsid w:val="00092CAE"/>
    <w:rsid w:val="000943D8"/>
    <w:rsid w:val="000951E7"/>
    <w:rsid w:val="00095F40"/>
    <w:rsid w:val="00096358"/>
    <w:rsid w:val="000970F8"/>
    <w:rsid w:val="0009729F"/>
    <w:rsid w:val="000A65A9"/>
    <w:rsid w:val="000B0F25"/>
    <w:rsid w:val="000B0FAC"/>
    <w:rsid w:val="000B26A2"/>
    <w:rsid w:val="000B38DE"/>
    <w:rsid w:val="000C3687"/>
    <w:rsid w:val="000D3383"/>
    <w:rsid w:val="000D3A20"/>
    <w:rsid w:val="000D7158"/>
    <w:rsid w:val="000D74B1"/>
    <w:rsid w:val="000E018A"/>
    <w:rsid w:val="000E061C"/>
    <w:rsid w:val="000E0F1C"/>
    <w:rsid w:val="000E38B4"/>
    <w:rsid w:val="000E3DD8"/>
    <w:rsid w:val="000E6AF7"/>
    <w:rsid w:val="000F6388"/>
    <w:rsid w:val="001004BE"/>
    <w:rsid w:val="00100650"/>
    <w:rsid w:val="00101616"/>
    <w:rsid w:val="001017BC"/>
    <w:rsid w:val="0010378C"/>
    <w:rsid w:val="00103894"/>
    <w:rsid w:val="00104D6A"/>
    <w:rsid w:val="00110277"/>
    <w:rsid w:val="00112F6D"/>
    <w:rsid w:val="0011308F"/>
    <w:rsid w:val="0011556D"/>
    <w:rsid w:val="001235C5"/>
    <w:rsid w:val="00124843"/>
    <w:rsid w:val="00126217"/>
    <w:rsid w:val="00130F03"/>
    <w:rsid w:val="00131B64"/>
    <w:rsid w:val="00136E95"/>
    <w:rsid w:val="001403CF"/>
    <w:rsid w:val="001407B8"/>
    <w:rsid w:val="001430D4"/>
    <w:rsid w:val="00145653"/>
    <w:rsid w:val="00156471"/>
    <w:rsid w:val="00156CE3"/>
    <w:rsid w:val="0016722F"/>
    <w:rsid w:val="001755B2"/>
    <w:rsid w:val="00180FFE"/>
    <w:rsid w:val="00181690"/>
    <w:rsid w:val="00182DC3"/>
    <w:rsid w:val="0018606C"/>
    <w:rsid w:val="0019252A"/>
    <w:rsid w:val="001927BD"/>
    <w:rsid w:val="00194D96"/>
    <w:rsid w:val="00196946"/>
    <w:rsid w:val="001A025E"/>
    <w:rsid w:val="001A4CF4"/>
    <w:rsid w:val="001A748B"/>
    <w:rsid w:val="001A7BC3"/>
    <w:rsid w:val="001B4BAA"/>
    <w:rsid w:val="001B6FA6"/>
    <w:rsid w:val="001B747F"/>
    <w:rsid w:val="001B7CDC"/>
    <w:rsid w:val="001C160E"/>
    <w:rsid w:val="001C654D"/>
    <w:rsid w:val="001C7F24"/>
    <w:rsid w:val="001D0196"/>
    <w:rsid w:val="001D02FA"/>
    <w:rsid w:val="001D05A5"/>
    <w:rsid w:val="001D063A"/>
    <w:rsid w:val="001D222A"/>
    <w:rsid w:val="001D2370"/>
    <w:rsid w:val="001D2A25"/>
    <w:rsid w:val="001D2D75"/>
    <w:rsid w:val="001D3EF0"/>
    <w:rsid w:val="001D4EA7"/>
    <w:rsid w:val="001E1B4F"/>
    <w:rsid w:val="001E4ED9"/>
    <w:rsid w:val="001E56D3"/>
    <w:rsid w:val="001F0C92"/>
    <w:rsid w:val="001F5E2A"/>
    <w:rsid w:val="001F760B"/>
    <w:rsid w:val="001F775B"/>
    <w:rsid w:val="001F7B22"/>
    <w:rsid w:val="001F7BF3"/>
    <w:rsid w:val="00202E49"/>
    <w:rsid w:val="00203514"/>
    <w:rsid w:val="00203B3D"/>
    <w:rsid w:val="002052DF"/>
    <w:rsid w:val="00206098"/>
    <w:rsid w:val="00212E16"/>
    <w:rsid w:val="002202F4"/>
    <w:rsid w:val="002233AC"/>
    <w:rsid w:val="00223EA3"/>
    <w:rsid w:val="00224067"/>
    <w:rsid w:val="00224D4B"/>
    <w:rsid w:val="0022747F"/>
    <w:rsid w:val="002324CB"/>
    <w:rsid w:val="002351EB"/>
    <w:rsid w:val="00242B4F"/>
    <w:rsid w:val="00250674"/>
    <w:rsid w:val="00252A24"/>
    <w:rsid w:val="002546A9"/>
    <w:rsid w:val="00256F6B"/>
    <w:rsid w:val="00263271"/>
    <w:rsid w:val="0026653A"/>
    <w:rsid w:val="00275E9E"/>
    <w:rsid w:val="00276FAE"/>
    <w:rsid w:val="002777E2"/>
    <w:rsid w:val="00286C15"/>
    <w:rsid w:val="00286DDD"/>
    <w:rsid w:val="00291965"/>
    <w:rsid w:val="00292727"/>
    <w:rsid w:val="002977C2"/>
    <w:rsid w:val="00297C4F"/>
    <w:rsid w:val="002A1ABA"/>
    <w:rsid w:val="002A1FEC"/>
    <w:rsid w:val="002A4780"/>
    <w:rsid w:val="002A75AC"/>
    <w:rsid w:val="002A779C"/>
    <w:rsid w:val="002A791D"/>
    <w:rsid w:val="002B019F"/>
    <w:rsid w:val="002B2138"/>
    <w:rsid w:val="002B23E3"/>
    <w:rsid w:val="002B3198"/>
    <w:rsid w:val="002C3803"/>
    <w:rsid w:val="002C5548"/>
    <w:rsid w:val="002C7068"/>
    <w:rsid w:val="002C73E0"/>
    <w:rsid w:val="002C78F6"/>
    <w:rsid w:val="002C7ED3"/>
    <w:rsid w:val="002D076F"/>
    <w:rsid w:val="002D413A"/>
    <w:rsid w:val="002D5721"/>
    <w:rsid w:val="002D6ADA"/>
    <w:rsid w:val="002E06F3"/>
    <w:rsid w:val="002E17C6"/>
    <w:rsid w:val="002E17E7"/>
    <w:rsid w:val="002E2780"/>
    <w:rsid w:val="002E5906"/>
    <w:rsid w:val="002E6B58"/>
    <w:rsid w:val="002F0BCB"/>
    <w:rsid w:val="002F1D4B"/>
    <w:rsid w:val="002F308F"/>
    <w:rsid w:val="002F55C6"/>
    <w:rsid w:val="002F7F35"/>
    <w:rsid w:val="0030354D"/>
    <w:rsid w:val="00304B7E"/>
    <w:rsid w:val="00307071"/>
    <w:rsid w:val="00307BF7"/>
    <w:rsid w:val="00312C1F"/>
    <w:rsid w:val="00313B3B"/>
    <w:rsid w:val="003155EB"/>
    <w:rsid w:val="0031576E"/>
    <w:rsid w:val="00317E0A"/>
    <w:rsid w:val="00321DA9"/>
    <w:rsid w:val="003278F1"/>
    <w:rsid w:val="00331689"/>
    <w:rsid w:val="00335E84"/>
    <w:rsid w:val="0033754A"/>
    <w:rsid w:val="00337AC9"/>
    <w:rsid w:val="00341709"/>
    <w:rsid w:val="0034404A"/>
    <w:rsid w:val="00345B2A"/>
    <w:rsid w:val="003463A5"/>
    <w:rsid w:val="00347BFD"/>
    <w:rsid w:val="003513A0"/>
    <w:rsid w:val="003516B1"/>
    <w:rsid w:val="00351708"/>
    <w:rsid w:val="003524C7"/>
    <w:rsid w:val="00353226"/>
    <w:rsid w:val="00357CCC"/>
    <w:rsid w:val="00370BEB"/>
    <w:rsid w:val="003720D9"/>
    <w:rsid w:val="00376BFA"/>
    <w:rsid w:val="003814BF"/>
    <w:rsid w:val="00385D45"/>
    <w:rsid w:val="00386F25"/>
    <w:rsid w:val="00390DD9"/>
    <w:rsid w:val="00392615"/>
    <w:rsid w:val="00392883"/>
    <w:rsid w:val="00394F12"/>
    <w:rsid w:val="0039560F"/>
    <w:rsid w:val="003A3FA0"/>
    <w:rsid w:val="003A43A3"/>
    <w:rsid w:val="003A6830"/>
    <w:rsid w:val="003B0E8F"/>
    <w:rsid w:val="003B107A"/>
    <w:rsid w:val="003B11C5"/>
    <w:rsid w:val="003B2C82"/>
    <w:rsid w:val="003B40D9"/>
    <w:rsid w:val="003B53F8"/>
    <w:rsid w:val="003B781F"/>
    <w:rsid w:val="003C1EE0"/>
    <w:rsid w:val="003C30B4"/>
    <w:rsid w:val="003D502D"/>
    <w:rsid w:val="003D7B73"/>
    <w:rsid w:val="003E1A1C"/>
    <w:rsid w:val="003E2A11"/>
    <w:rsid w:val="003E2CCF"/>
    <w:rsid w:val="003E6FA9"/>
    <w:rsid w:val="003E790C"/>
    <w:rsid w:val="003F078F"/>
    <w:rsid w:val="003F08FE"/>
    <w:rsid w:val="003F404D"/>
    <w:rsid w:val="003F4CD0"/>
    <w:rsid w:val="003F6161"/>
    <w:rsid w:val="003F6E56"/>
    <w:rsid w:val="003F7BCB"/>
    <w:rsid w:val="0041304A"/>
    <w:rsid w:val="00416AA6"/>
    <w:rsid w:val="00420B73"/>
    <w:rsid w:val="00421B84"/>
    <w:rsid w:val="00422B2A"/>
    <w:rsid w:val="00422ECB"/>
    <w:rsid w:val="004273CB"/>
    <w:rsid w:val="004372B4"/>
    <w:rsid w:val="004416DF"/>
    <w:rsid w:val="00441762"/>
    <w:rsid w:val="0044416A"/>
    <w:rsid w:val="00444C9F"/>
    <w:rsid w:val="00450EDA"/>
    <w:rsid w:val="00451759"/>
    <w:rsid w:val="0045277C"/>
    <w:rsid w:val="0045455E"/>
    <w:rsid w:val="00460F89"/>
    <w:rsid w:val="00462F99"/>
    <w:rsid w:val="0046310A"/>
    <w:rsid w:val="00465873"/>
    <w:rsid w:val="00466D76"/>
    <w:rsid w:val="00467B85"/>
    <w:rsid w:val="00467DCB"/>
    <w:rsid w:val="00481B5F"/>
    <w:rsid w:val="004837DC"/>
    <w:rsid w:val="00484217"/>
    <w:rsid w:val="00485161"/>
    <w:rsid w:val="004929C0"/>
    <w:rsid w:val="00493E27"/>
    <w:rsid w:val="0049432C"/>
    <w:rsid w:val="004A26CB"/>
    <w:rsid w:val="004A42B0"/>
    <w:rsid w:val="004A42E8"/>
    <w:rsid w:val="004A518F"/>
    <w:rsid w:val="004B1327"/>
    <w:rsid w:val="004B217A"/>
    <w:rsid w:val="004B2441"/>
    <w:rsid w:val="004B25A9"/>
    <w:rsid w:val="004B262A"/>
    <w:rsid w:val="004B3441"/>
    <w:rsid w:val="004B7427"/>
    <w:rsid w:val="004C2246"/>
    <w:rsid w:val="004D1A43"/>
    <w:rsid w:val="004D2D3F"/>
    <w:rsid w:val="004D4CE9"/>
    <w:rsid w:val="004D5545"/>
    <w:rsid w:val="004E1EEB"/>
    <w:rsid w:val="004E265B"/>
    <w:rsid w:val="004E2931"/>
    <w:rsid w:val="004E3A63"/>
    <w:rsid w:val="004E65D4"/>
    <w:rsid w:val="004F14DF"/>
    <w:rsid w:val="004F1A25"/>
    <w:rsid w:val="004F2ABD"/>
    <w:rsid w:val="004F5163"/>
    <w:rsid w:val="005056DF"/>
    <w:rsid w:val="005109FA"/>
    <w:rsid w:val="00511884"/>
    <w:rsid w:val="00511D21"/>
    <w:rsid w:val="0051546C"/>
    <w:rsid w:val="00515D55"/>
    <w:rsid w:val="005171AD"/>
    <w:rsid w:val="00517C65"/>
    <w:rsid w:val="00522257"/>
    <w:rsid w:val="005243E9"/>
    <w:rsid w:val="005244F7"/>
    <w:rsid w:val="0052702A"/>
    <w:rsid w:val="005314C2"/>
    <w:rsid w:val="00540072"/>
    <w:rsid w:val="00540B7A"/>
    <w:rsid w:val="00540D13"/>
    <w:rsid w:val="00541E5B"/>
    <w:rsid w:val="00545121"/>
    <w:rsid w:val="00545577"/>
    <w:rsid w:val="0054565F"/>
    <w:rsid w:val="00546609"/>
    <w:rsid w:val="00546CAC"/>
    <w:rsid w:val="005504BF"/>
    <w:rsid w:val="00550800"/>
    <w:rsid w:val="00552038"/>
    <w:rsid w:val="00553F2C"/>
    <w:rsid w:val="0055652D"/>
    <w:rsid w:val="0055658D"/>
    <w:rsid w:val="00560B7B"/>
    <w:rsid w:val="00560BFE"/>
    <w:rsid w:val="00560E94"/>
    <w:rsid w:val="00562CDE"/>
    <w:rsid w:val="00562E16"/>
    <w:rsid w:val="0056429D"/>
    <w:rsid w:val="00564554"/>
    <w:rsid w:val="00567117"/>
    <w:rsid w:val="00572382"/>
    <w:rsid w:val="0057280E"/>
    <w:rsid w:val="005750DC"/>
    <w:rsid w:val="00575D1C"/>
    <w:rsid w:val="0058014F"/>
    <w:rsid w:val="005808CF"/>
    <w:rsid w:val="00581013"/>
    <w:rsid w:val="00583B9F"/>
    <w:rsid w:val="00587B42"/>
    <w:rsid w:val="00590DBA"/>
    <w:rsid w:val="00591FD6"/>
    <w:rsid w:val="00593E8C"/>
    <w:rsid w:val="00594D08"/>
    <w:rsid w:val="005A1AAB"/>
    <w:rsid w:val="005A21D5"/>
    <w:rsid w:val="005A3EC0"/>
    <w:rsid w:val="005A56E1"/>
    <w:rsid w:val="005A777A"/>
    <w:rsid w:val="005A7F59"/>
    <w:rsid w:val="005C0FDF"/>
    <w:rsid w:val="005C48F0"/>
    <w:rsid w:val="005D7029"/>
    <w:rsid w:val="005D76E4"/>
    <w:rsid w:val="005E0B95"/>
    <w:rsid w:val="005E1479"/>
    <w:rsid w:val="005E33D9"/>
    <w:rsid w:val="005E5AD3"/>
    <w:rsid w:val="005E7637"/>
    <w:rsid w:val="005F03E3"/>
    <w:rsid w:val="005F16E9"/>
    <w:rsid w:val="005F18E4"/>
    <w:rsid w:val="005F3049"/>
    <w:rsid w:val="005F57A2"/>
    <w:rsid w:val="005F600A"/>
    <w:rsid w:val="00600728"/>
    <w:rsid w:val="006030A1"/>
    <w:rsid w:val="00603303"/>
    <w:rsid w:val="00603EE5"/>
    <w:rsid w:val="00604DEB"/>
    <w:rsid w:val="006103BB"/>
    <w:rsid w:val="0061524E"/>
    <w:rsid w:val="00615803"/>
    <w:rsid w:val="00617EF6"/>
    <w:rsid w:val="006217EF"/>
    <w:rsid w:val="00621B62"/>
    <w:rsid w:val="006235AB"/>
    <w:rsid w:val="00623B9B"/>
    <w:rsid w:val="006257BF"/>
    <w:rsid w:val="006303D3"/>
    <w:rsid w:val="00632771"/>
    <w:rsid w:val="006338AC"/>
    <w:rsid w:val="00641728"/>
    <w:rsid w:val="00642740"/>
    <w:rsid w:val="00645D0C"/>
    <w:rsid w:val="00647B2A"/>
    <w:rsid w:val="00647B58"/>
    <w:rsid w:val="006602E5"/>
    <w:rsid w:val="00660D86"/>
    <w:rsid w:val="006616C3"/>
    <w:rsid w:val="00661BC6"/>
    <w:rsid w:val="00661D28"/>
    <w:rsid w:val="0066662A"/>
    <w:rsid w:val="006674F7"/>
    <w:rsid w:val="00667F2C"/>
    <w:rsid w:val="00671D98"/>
    <w:rsid w:val="00685C08"/>
    <w:rsid w:val="00686ADB"/>
    <w:rsid w:val="00690394"/>
    <w:rsid w:val="00691FD2"/>
    <w:rsid w:val="006926F4"/>
    <w:rsid w:val="00692800"/>
    <w:rsid w:val="0069634D"/>
    <w:rsid w:val="006A0B96"/>
    <w:rsid w:val="006A3CF7"/>
    <w:rsid w:val="006A48DA"/>
    <w:rsid w:val="006A4F17"/>
    <w:rsid w:val="006A665B"/>
    <w:rsid w:val="006B2CBD"/>
    <w:rsid w:val="006B46A7"/>
    <w:rsid w:val="006B4BC7"/>
    <w:rsid w:val="006C0161"/>
    <w:rsid w:val="006C115D"/>
    <w:rsid w:val="006C4A31"/>
    <w:rsid w:val="006C57FE"/>
    <w:rsid w:val="006C60B2"/>
    <w:rsid w:val="006D19EA"/>
    <w:rsid w:val="006D35C5"/>
    <w:rsid w:val="006D5C57"/>
    <w:rsid w:val="006D7D12"/>
    <w:rsid w:val="006E592F"/>
    <w:rsid w:val="006E6BE3"/>
    <w:rsid w:val="006E7CC1"/>
    <w:rsid w:val="006F0750"/>
    <w:rsid w:val="006F34E3"/>
    <w:rsid w:val="006F37EF"/>
    <w:rsid w:val="006F7EA8"/>
    <w:rsid w:val="007005BC"/>
    <w:rsid w:val="007020D0"/>
    <w:rsid w:val="00704C58"/>
    <w:rsid w:val="0071119F"/>
    <w:rsid w:val="00711DBE"/>
    <w:rsid w:val="00711F75"/>
    <w:rsid w:val="00713C63"/>
    <w:rsid w:val="00714613"/>
    <w:rsid w:val="00721851"/>
    <w:rsid w:val="0072222B"/>
    <w:rsid w:val="00722C64"/>
    <w:rsid w:val="0072432F"/>
    <w:rsid w:val="007263E3"/>
    <w:rsid w:val="00731AF0"/>
    <w:rsid w:val="00734B63"/>
    <w:rsid w:val="00735028"/>
    <w:rsid w:val="00743750"/>
    <w:rsid w:val="00744BDB"/>
    <w:rsid w:val="00745B68"/>
    <w:rsid w:val="00745D59"/>
    <w:rsid w:val="00746CC2"/>
    <w:rsid w:val="0075133F"/>
    <w:rsid w:val="007564C8"/>
    <w:rsid w:val="007605CD"/>
    <w:rsid w:val="00761DC4"/>
    <w:rsid w:val="007622FF"/>
    <w:rsid w:val="00765606"/>
    <w:rsid w:val="00766E1B"/>
    <w:rsid w:val="00767480"/>
    <w:rsid w:val="0077172D"/>
    <w:rsid w:val="00771BE6"/>
    <w:rsid w:val="00771CA0"/>
    <w:rsid w:val="00772496"/>
    <w:rsid w:val="00773DED"/>
    <w:rsid w:val="00776001"/>
    <w:rsid w:val="00777183"/>
    <w:rsid w:val="0078479A"/>
    <w:rsid w:val="00784F43"/>
    <w:rsid w:val="00791FF4"/>
    <w:rsid w:val="0079287C"/>
    <w:rsid w:val="00796361"/>
    <w:rsid w:val="00796720"/>
    <w:rsid w:val="00797DF4"/>
    <w:rsid w:val="007A445B"/>
    <w:rsid w:val="007A7504"/>
    <w:rsid w:val="007B2482"/>
    <w:rsid w:val="007B4DA5"/>
    <w:rsid w:val="007B7A10"/>
    <w:rsid w:val="007C352B"/>
    <w:rsid w:val="007C4686"/>
    <w:rsid w:val="007C58DB"/>
    <w:rsid w:val="007C63E7"/>
    <w:rsid w:val="007C6400"/>
    <w:rsid w:val="007C7D87"/>
    <w:rsid w:val="007D3379"/>
    <w:rsid w:val="007D4C31"/>
    <w:rsid w:val="007D6043"/>
    <w:rsid w:val="007D6322"/>
    <w:rsid w:val="007D7822"/>
    <w:rsid w:val="007E23A9"/>
    <w:rsid w:val="007F3657"/>
    <w:rsid w:val="007F5CDC"/>
    <w:rsid w:val="007F644C"/>
    <w:rsid w:val="007F7F51"/>
    <w:rsid w:val="00801504"/>
    <w:rsid w:val="00801541"/>
    <w:rsid w:val="00801570"/>
    <w:rsid w:val="008044DC"/>
    <w:rsid w:val="0080465F"/>
    <w:rsid w:val="00805410"/>
    <w:rsid w:val="00806C2F"/>
    <w:rsid w:val="0080725B"/>
    <w:rsid w:val="00807F2D"/>
    <w:rsid w:val="00812297"/>
    <w:rsid w:val="0081549A"/>
    <w:rsid w:val="0082088F"/>
    <w:rsid w:val="008231D4"/>
    <w:rsid w:val="00824456"/>
    <w:rsid w:val="00824F50"/>
    <w:rsid w:val="00830867"/>
    <w:rsid w:val="00831982"/>
    <w:rsid w:val="00832268"/>
    <w:rsid w:val="00832A5C"/>
    <w:rsid w:val="00833288"/>
    <w:rsid w:val="008334B3"/>
    <w:rsid w:val="00833A5C"/>
    <w:rsid w:val="00833EF0"/>
    <w:rsid w:val="008344C1"/>
    <w:rsid w:val="008361D1"/>
    <w:rsid w:val="0083759E"/>
    <w:rsid w:val="0084053C"/>
    <w:rsid w:val="00840B62"/>
    <w:rsid w:val="00841EE8"/>
    <w:rsid w:val="00843834"/>
    <w:rsid w:val="00845889"/>
    <w:rsid w:val="0085003A"/>
    <w:rsid w:val="00850E34"/>
    <w:rsid w:val="00854672"/>
    <w:rsid w:val="0085482C"/>
    <w:rsid w:val="00856DA5"/>
    <w:rsid w:val="00864A77"/>
    <w:rsid w:val="008674DB"/>
    <w:rsid w:val="0087135C"/>
    <w:rsid w:val="0087253E"/>
    <w:rsid w:val="00872844"/>
    <w:rsid w:val="0087573A"/>
    <w:rsid w:val="0087579B"/>
    <w:rsid w:val="008761F9"/>
    <w:rsid w:val="00884091"/>
    <w:rsid w:val="00891E93"/>
    <w:rsid w:val="008925DD"/>
    <w:rsid w:val="008A1F80"/>
    <w:rsid w:val="008A52E2"/>
    <w:rsid w:val="008A72A6"/>
    <w:rsid w:val="008A7824"/>
    <w:rsid w:val="008B2238"/>
    <w:rsid w:val="008B25CD"/>
    <w:rsid w:val="008B30B5"/>
    <w:rsid w:val="008B3DFA"/>
    <w:rsid w:val="008B5327"/>
    <w:rsid w:val="008B7460"/>
    <w:rsid w:val="008C15EB"/>
    <w:rsid w:val="008C1B73"/>
    <w:rsid w:val="008C28CA"/>
    <w:rsid w:val="008C462A"/>
    <w:rsid w:val="008C55F6"/>
    <w:rsid w:val="008D3455"/>
    <w:rsid w:val="008D40B0"/>
    <w:rsid w:val="008D42F6"/>
    <w:rsid w:val="008E009B"/>
    <w:rsid w:val="008E0C71"/>
    <w:rsid w:val="008E129F"/>
    <w:rsid w:val="008E1DCE"/>
    <w:rsid w:val="008E4170"/>
    <w:rsid w:val="008E5375"/>
    <w:rsid w:val="008E5AFB"/>
    <w:rsid w:val="008E6F6F"/>
    <w:rsid w:val="008F20C4"/>
    <w:rsid w:val="008F2CB1"/>
    <w:rsid w:val="008F3B4C"/>
    <w:rsid w:val="008F57BF"/>
    <w:rsid w:val="009007F6"/>
    <w:rsid w:val="00904D43"/>
    <w:rsid w:val="00905BEE"/>
    <w:rsid w:val="0091593E"/>
    <w:rsid w:val="00916136"/>
    <w:rsid w:val="0091792F"/>
    <w:rsid w:val="00921CC9"/>
    <w:rsid w:val="00923F5A"/>
    <w:rsid w:val="0092616E"/>
    <w:rsid w:val="00926A62"/>
    <w:rsid w:val="00931606"/>
    <w:rsid w:val="00932FEA"/>
    <w:rsid w:val="00934B83"/>
    <w:rsid w:val="009362B4"/>
    <w:rsid w:val="009366BF"/>
    <w:rsid w:val="00942561"/>
    <w:rsid w:val="0094455B"/>
    <w:rsid w:val="00944C86"/>
    <w:rsid w:val="009450C9"/>
    <w:rsid w:val="00945820"/>
    <w:rsid w:val="00947B91"/>
    <w:rsid w:val="009500F8"/>
    <w:rsid w:val="00950584"/>
    <w:rsid w:val="0095240D"/>
    <w:rsid w:val="009539E5"/>
    <w:rsid w:val="00955413"/>
    <w:rsid w:val="0096001E"/>
    <w:rsid w:val="0096258C"/>
    <w:rsid w:val="00963E0C"/>
    <w:rsid w:val="00965AA9"/>
    <w:rsid w:val="00971C1F"/>
    <w:rsid w:val="00973288"/>
    <w:rsid w:val="00975BBA"/>
    <w:rsid w:val="00980612"/>
    <w:rsid w:val="00980F2B"/>
    <w:rsid w:val="0098272F"/>
    <w:rsid w:val="009837CD"/>
    <w:rsid w:val="009859C2"/>
    <w:rsid w:val="00985B59"/>
    <w:rsid w:val="00990225"/>
    <w:rsid w:val="00991902"/>
    <w:rsid w:val="009920F6"/>
    <w:rsid w:val="009939E3"/>
    <w:rsid w:val="009944A3"/>
    <w:rsid w:val="00994B8B"/>
    <w:rsid w:val="0099620C"/>
    <w:rsid w:val="009A18B9"/>
    <w:rsid w:val="009A59C9"/>
    <w:rsid w:val="009B2E3E"/>
    <w:rsid w:val="009C5347"/>
    <w:rsid w:val="009C6993"/>
    <w:rsid w:val="009D33DF"/>
    <w:rsid w:val="009D7687"/>
    <w:rsid w:val="009D76BE"/>
    <w:rsid w:val="009E1790"/>
    <w:rsid w:val="009E55B0"/>
    <w:rsid w:val="009E7290"/>
    <w:rsid w:val="009E77C8"/>
    <w:rsid w:val="009E7AF5"/>
    <w:rsid w:val="009F572B"/>
    <w:rsid w:val="00A010B5"/>
    <w:rsid w:val="00A014E2"/>
    <w:rsid w:val="00A06F9E"/>
    <w:rsid w:val="00A10F72"/>
    <w:rsid w:val="00A11828"/>
    <w:rsid w:val="00A1479D"/>
    <w:rsid w:val="00A1615D"/>
    <w:rsid w:val="00A16A60"/>
    <w:rsid w:val="00A20D46"/>
    <w:rsid w:val="00A21786"/>
    <w:rsid w:val="00A22A8E"/>
    <w:rsid w:val="00A22F8C"/>
    <w:rsid w:val="00A23F0A"/>
    <w:rsid w:val="00A25537"/>
    <w:rsid w:val="00A25AE8"/>
    <w:rsid w:val="00A310CB"/>
    <w:rsid w:val="00A312E9"/>
    <w:rsid w:val="00A35307"/>
    <w:rsid w:val="00A35692"/>
    <w:rsid w:val="00A368B6"/>
    <w:rsid w:val="00A4025F"/>
    <w:rsid w:val="00A42566"/>
    <w:rsid w:val="00A44094"/>
    <w:rsid w:val="00A45B13"/>
    <w:rsid w:val="00A475F2"/>
    <w:rsid w:val="00A51641"/>
    <w:rsid w:val="00A51961"/>
    <w:rsid w:val="00A56A64"/>
    <w:rsid w:val="00A56ED7"/>
    <w:rsid w:val="00A6063D"/>
    <w:rsid w:val="00A62E85"/>
    <w:rsid w:val="00A63464"/>
    <w:rsid w:val="00A64670"/>
    <w:rsid w:val="00A65C78"/>
    <w:rsid w:val="00A670BA"/>
    <w:rsid w:val="00A679D8"/>
    <w:rsid w:val="00A73BF5"/>
    <w:rsid w:val="00A751AE"/>
    <w:rsid w:val="00A75FDB"/>
    <w:rsid w:val="00A833F7"/>
    <w:rsid w:val="00A84C0C"/>
    <w:rsid w:val="00A9060E"/>
    <w:rsid w:val="00A90927"/>
    <w:rsid w:val="00A94C67"/>
    <w:rsid w:val="00A97547"/>
    <w:rsid w:val="00A9767B"/>
    <w:rsid w:val="00AA0878"/>
    <w:rsid w:val="00AB161B"/>
    <w:rsid w:val="00AB624D"/>
    <w:rsid w:val="00AB71B0"/>
    <w:rsid w:val="00AC06F6"/>
    <w:rsid w:val="00AC321B"/>
    <w:rsid w:val="00AC34E9"/>
    <w:rsid w:val="00AC6A5A"/>
    <w:rsid w:val="00AD7059"/>
    <w:rsid w:val="00AE044D"/>
    <w:rsid w:val="00AE136A"/>
    <w:rsid w:val="00AE5EFA"/>
    <w:rsid w:val="00AE6741"/>
    <w:rsid w:val="00AE6823"/>
    <w:rsid w:val="00AE7B77"/>
    <w:rsid w:val="00AF279C"/>
    <w:rsid w:val="00AF2B1A"/>
    <w:rsid w:val="00AF581D"/>
    <w:rsid w:val="00B01398"/>
    <w:rsid w:val="00B02B54"/>
    <w:rsid w:val="00B078B3"/>
    <w:rsid w:val="00B11FB2"/>
    <w:rsid w:val="00B130B1"/>
    <w:rsid w:val="00B15B62"/>
    <w:rsid w:val="00B1668A"/>
    <w:rsid w:val="00B17346"/>
    <w:rsid w:val="00B17D81"/>
    <w:rsid w:val="00B24D44"/>
    <w:rsid w:val="00B27EED"/>
    <w:rsid w:val="00B313B1"/>
    <w:rsid w:val="00B314EF"/>
    <w:rsid w:val="00B32245"/>
    <w:rsid w:val="00B34415"/>
    <w:rsid w:val="00B3487B"/>
    <w:rsid w:val="00B34D13"/>
    <w:rsid w:val="00B352AF"/>
    <w:rsid w:val="00B36EE3"/>
    <w:rsid w:val="00B41326"/>
    <w:rsid w:val="00B43598"/>
    <w:rsid w:val="00B4579C"/>
    <w:rsid w:val="00B45867"/>
    <w:rsid w:val="00B47D48"/>
    <w:rsid w:val="00B5709D"/>
    <w:rsid w:val="00B6343B"/>
    <w:rsid w:val="00B64609"/>
    <w:rsid w:val="00B705C6"/>
    <w:rsid w:val="00B71CA5"/>
    <w:rsid w:val="00B71EF9"/>
    <w:rsid w:val="00B7337A"/>
    <w:rsid w:val="00B746B8"/>
    <w:rsid w:val="00B7594C"/>
    <w:rsid w:val="00B75C43"/>
    <w:rsid w:val="00B75EF9"/>
    <w:rsid w:val="00B83100"/>
    <w:rsid w:val="00B85B1E"/>
    <w:rsid w:val="00B91453"/>
    <w:rsid w:val="00B915E3"/>
    <w:rsid w:val="00B91A50"/>
    <w:rsid w:val="00B92CF0"/>
    <w:rsid w:val="00B95A2D"/>
    <w:rsid w:val="00BA1D7A"/>
    <w:rsid w:val="00BA2CF6"/>
    <w:rsid w:val="00BA5D22"/>
    <w:rsid w:val="00BA6B48"/>
    <w:rsid w:val="00BB12B3"/>
    <w:rsid w:val="00BB205E"/>
    <w:rsid w:val="00BB3BE0"/>
    <w:rsid w:val="00BB4DEE"/>
    <w:rsid w:val="00BB55C5"/>
    <w:rsid w:val="00BB624F"/>
    <w:rsid w:val="00BB749D"/>
    <w:rsid w:val="00BC0921"/>
    <w:rsid w:val="00BC6128"/>
    <w:rsid w:val="00BD132F"/>
    <w:rsid w:val="00BD29D9"/>
    <w:rsid w:val="00BD5EFA"/>
    <w:rsid w:val="00BD7975"/>
    <w:rsid w:val="00BE4D7D"/>
    <w:rsid w:val="00BE4FF3"/>
    <w:rsid w:val="00BE5FDC"/>
    <w:rsid w:val="00BE77C0"/>
    <w:rsid w:val="00BF1449"/>
    <w:rsid w:val="00BF79E8"/>
    <w:rsid w:val="00C00442"/>
    <w:rsid w:val="00C0416E"/>
    <w:rsid w:val="00C0438F"/>
    <w:rsid w:val="00C049C5"/>
    <w:rsid w:val="00C052E5"/>
    <w:rsid w:val="00C12287"/>
    <w:rsid w:val="00C13429"/>
    <w:rsid w:val="00C20799"/>
    <w:rsid w:val="00C21A4A"/>
    <w:rsid w:val="00C233E5"/>
    <w:rsid w:val="00C23581"/>
    <w:rsid w:val="00C26BA2"/>
    <w:rsid w:val="00C274C5"/>
    <w:rsid w:val="00C275A4"/>
    <w:rsid w:val="00C309F9"/>
    <w:rsid w:val="00C340E1"/>
    <w:rsid w:val="00C36428"/>
    <w:rsid w:val="00C3681E"/>
    <w:rsid w:val="00C36820"/>
    <w:rsid w:val="00C40BD9"/>
    <w:rsid w:val="00C41D6D"/>
    <w:rsid w:val="00C42458"/>
    <w:rsid w:val="00C43A76"/>
    <w:rsid w:val="00C45A1F"/>
    <w:rsid w:val="00C45ECE"/>
    <w:rsid w:val="00C63992"/>
    <w:rsid w:val="00C63BDC"/>
    <w:rsid w:val="00C63FE8"/>
    <w:rsid w:val="00C66F75"/>
    <w:rsid w:val="00C704AB"/>
    <w:rsid w:val="00C821F6"/>
    <w:rsid w:val="00C837DE"/>
    <w:rsid w:val="00C838D2"/>
    <w:rsid w:val="00C83D70"/>
    <w:rsid w:val="00C867E3"/>
    <w:rsid w:val="00C8773A"/>
    <w:rsid w:val="00C96018"/>
    <w:rsid w:val="00C96FD2"/>
    <w:rsid w:val="00C97345"/>
    <w:rsid w:val="00CA34C8"/>
    <w:rsid w:val="00CA62AE"/>
    <w:rsid w:val="00CC0660"/>
    <w:rsid w:val="00CC3CD0"/>
    <w:rsid w:val="00CC5B73"/>
    <w:rsid w:val="00CC7D4D"/>
    <w:rsid w:val="00CD1D5F"/>
    <w:rsid w:val="00CD21E1"/>
    <w:rsid w:val="00CD2C91"/>
    <w:rsid w:val="00CD4496"/>
    <w:rsid w:val="00CD489F"/>
    <w:rsid w:val="00CD6C27"/>
    <w:rsid w:val="00CD7C70"/>
    <w:rsid w:val="00CE1739"/>
    <w:rsid w:val="00CE42FF"/>
    <w:rsid w:val="00CE56AD"/>
    <w:rsid w:val="00CE73A1"/>
    <w:rsid w:val="00CE7A2A"/>
    <w:rsid w:val="00CE7FB6"/>
    <w:rsid w:val="00CF26C1"/>
    <w:rsid w:val="00CF5DFD"/>
    <w:rsid w:val="00CF6B15"/>
    <w:rsid w:val="00CF701C"/>
    <w:rsid w:val="00D00B1C"/>
    <w:rsid w:val="00D061E7"/>
    <w:rsid w:val="00D0687F"/>
    <w:rsid w:val="00D06969"/>
    <w:rsid w:val="00D07397"/>
    <w:rsid w:val="00D07D14"/>
    <w:rsid w:val="00D1772C"/>
    <w:rsid w:val="00D20A37"/>
    <w:rsid w:val="00D24926"/>
    <w:rsid w:val="00D24F3F"/>
    <w:rsid w:val="00D2576D"/>
    <w:rsid w:val="00D265F3"/>
    <w:rsid w:val="00D31E3D"/>
    <w:rsid w:val="00D32F30"/>
    <w:rsid w:val="00D3514F"/>
    <w:rsid w:val="00D36C31"/>
    <w:rsid w:val="00D37A41"/>
    <w:rsid w:val="00D37C9D"/>
    <w:rsid w:val="00D41096"/>
    <w:rsid w:val="00D460BE"/>
    <w:rsid w:val="00D51F44"/>
    <w:rsid w:val="00D53937"/>
    <w:rsid w:val="00D5712A"/>
    <w:rsid w:val="00D572F1"/>
    <w:rsid w:val="00D6396E"/>
    <w:rsid w:val="00D66CC0"/>
    <w:rsid w:val="00D722C9"/>
    <w:rsid w:val="00D7388E"/>
    <w:rsid w:val="00D75262"/>
    <w:rsid w:val="00D804FF"/>
    <w:rsid w:val="00D811AE"/>
    <w:rsid w:val="00D81ED7"/>
    <w:rsid w:val="00D81FC8"/>
    <w:rsid w:val="00D82936"/>
    <w:rsid w:val="00D837CA"/>
    <w:rsid w:val="00D85345"/>
    <w:rsid w:val="00D90394"/>
    <w:rsid w:val="00D97825"/>
    <w:rsid w:val="00DA07B7"/>
    <w:rsid w:val="00DA2471"/>
    <w:rsid w:val="00DB3353"/>
    <w:rsid w:val="00DB461C"/>
    <w:rsid w:val="00DB7AA4"/>
    <w:rsid w:val="00DC1A46"/>
    <w:rsid w:val="00DC2ED8"/>
    <w:rsid w:val="00DC3ACD"/>
    <w:rsid w:val="00DC4596"/>
    <w:rsid w:val="00DC459B"/>
    <w:rsid w:val="00DC4EEF"/>
    <w:rsid w:val="00DD0E72"/>
    <w:rsid w:val="00DD1CBC"/>
    <w:rsid w:val="00DD60CE"/>
    <w:rsid w:val="00DE23CD"/>
    <w:rsid w:val="00DE3B02"/>
    <w:rsid w:val="00DE7F2A"/>
    <w:rsid w:val="00DF038E"/>
    <w:rsid w:val="00DF51CE"/>
    <w:rsid w:val="00DF6148"/>
    <w:rsid w:val="00E016F2"/>
    <w:rsid w:val="00E02E78"/>
    <w:rsid w:val="00E03447"/>
    <w:rsid w:val="00E03488"/>
    <w:rsid w:val="00E03AB8"/>
    <w:rsid w:val="00E16165"/>
    <w:rsid w:val="00E17CF4"/>
    <w:rsid w:val="00E20591"/>
    <w:rsid w:val="00E21469"/>
    <w:rsid w:val="00E22456"/>
    <w:rsid w:val="00E303A5"/>
    <w:rsid w:val="00E3193A"/>
    <w:rsid w:val="00E31B85"/>
    <w:rsid w:val="00E32405"/>
    <w:rsid w:val="00E34FF4"/>
    <w:rsid w:val="00E42865"/>
    <w:rsid w:val="00E431BF"/>
    <w:rsid w:val="00E436D7"/>
    <w:rsid w:val="00E4744A"/>
    <w:rsid w:val="00E475E9"/>
    <w:rsid w:val="00E52495"/>
    <w:rsid w:val="00E53E4C"/>
    <w:rsid w:val="00E57F3A"/>
    <w:rsid w:val="00E57FFA"/>
    <w:rsid w:val="00E604BF"/>
    <w:rsid w:val="00E62408"/>
    <w:rsid w:val="00E62BB7"/>
    <w:rsid w:val="00E6350C"/>
    <w:rsid w:val="00E66022"/>
    <w:rsid w:val="00E7057A"/>
    <w:rsid w:val="00E72F05"/>
    <w:rsid w:val="00E730C1"/>
    <w:rsid w:val="00E803AA"/>
    <w:rsid w:val="00E87103"/>
    <w:rsid w:val="00E90317"/>
    <w:rsid w:val="00E90BA0"/>
    <w:rsid w:val="00E91085"/>
    <w:rsid w:val="00E93AB2"/>
    <w:rsid w:val="00E97683"/>
    <w:rsid w:val="00EA2E61"/>
    <w:rsid w:val="00EA3664"/>
    <w:rsid w:val="00EA444D"/>
    <w:rsid w:val="00EA7766"/>
    <w:rsid w:val="00EB0221"/>
    <w:rsid w:val="00EB0FB1"/>
    <w:rsid w:val="00EB3E52"/>
    <w:rsid w:val="00EB78B0"/>
    <w:rsid w:val="00EC0EF9"/>
    <w:rsid w:val="00EC27F4"/>
    <w:rsid w:val="00EC54F5"/>
    <w:rsid w:val="00EC74FC"/>
    <w:rsid w:val="00EC760D"/>
    <w:rsid w:val="00ED1A08"/>
    <w:rsid w:val="00ED6113"/>
    <w:rsid w:val="00ED6F05"/>
    <w:rsid w:val="00EE0E10"/>
    <w:rsid w:val="00EE182F"/>
    <w:rsid w:val="00EE2436"/>
    <w:rsid w:val="00EE2834"/>
    <w:rsid w:val="00EE3DC1"/>
    <w:rsid w:val="00EE6860"/>
    <w:rsid w:val="00EF0B25"/>
    <w:rsid w:val="00EF2E27"/>
    <w:rsid w:val="00EF45CC"/>
    <w:rsid w:val="00EF7189"/>
    <w:rsid w:val="00F0099C"/>
    <w:rsid w:val="00F00C19"/>
    <w:rsid w:val="00F02A3A"/>
    <w:rsid w:val="00F046B3"/>
    <w:rsid w:val="00F054E8"/>
    <w:rsid w:val="00F06D67"/>
    <w:rsid w:val="00F06D88"/>
    <w:rsid w:val="00F148B4"/>
    <w:rsid w:val="00F204BF"/>
    <w:rsid w:val="00F20CF7"/>
    <w:rsid w:val="00F2240E"/>
    <w:rsid w:val="00F24432"/>
    <w:rsid w:val="00F25378"/>
    <w:rsid w:val="00F25DA1"/>
    <w:rsid w:val="00F3258C"/>
    <w:rsid w:val="00F37170"/>
    <w:rsid w:val="00F41B57"/>
    <w:rsid w:val="00F42E70"/>
    <w:rsid w:val="00F44B94"/>
    <w:rsid w:val="00F4543F"/>
    <w:rsid w:val="00F47017"/>
    <w:rsid w:val="00F546E8"/>
    <w:rsid w:val="00F56786"/>
    <w:rsid w:val="00F655BB"/>
    <w:rsid w:val="00F66592"/>
    <w:rsid w:val="00F70B4B"/>
    <w:rsid w:val="00F70C69"/>
    <w:rsid w:val="00F75956"/>
    <w:rsid w:val="00F75F52"/>
    <w:rsid w:val="00F771C9"/>
    <w:rsid w:val="00F811BA"/>
    <w:rsid w:val="00F86C8A"/>
    <w:rsid w:val="00F91EEB"/>
    <w:rsid w:val="00F92749"/>
    <w:rsid w:val="00F948D1"/>
    <w:rsid w:val="00F95AA9"/>
    <w:rsid w:val="00F9613D"/>
    <w:rsid w:val="00F96507"/>
    <w:rsid w:val="00FA01A2"/>
    <w:rsid w:val="00FA3A54"/>
    <w:rsid w:val="00FA3CC4"/>
    <w:rsid w:val="00FA4190"/>
    <w:rsid w:val="00FA5860"/>
    <w:rsid w:val="00FB113E"/>
    <w:rsid w:val="00FB4ED8"/>
    <w:rsid w:val="00FB569D"/>
    <w:rsid w:val="00FB6450"/>
    <w:rsid w:val="00FB7280"/>
    <w:rsid w:val="00FC0782"/>
    <w:rsid w:val="00FC635A"/>
    <w:rsid w:val="00FC7B4E"/>
    <w:rsid w:val="00FD1FF5"/>
    <w:rsid w:val="00FE0AB4"/>
    <w:rsid w:val="00FE1DE0"/>
    <w:rsid w:val="00FF039E"/>
    <w:rsid w:val="00FF0BED"/>
    <w:rsid w:val="00FF4589"/>
    <w:rsid w:val="00FF5226"/>
    <w:rsid w:val="0CD9C825"/>
    <w:rsid w:val="6EAAC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BFADD"/>
  <w15:chartTrackingRefBased/>
  <w15:docId w15:val="{C8A44E8E-5880-4BF1-9FA0-EC7F5252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uiPriority="9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iPriority="4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50"/>
  </w:style>
  <w:style w:type="paragraph" w:styleId="Heading1">
    <w:name w:val="heading 1"/>
    <w:basedOn w:val="Normal"/>
    <w:next w:val="Normal"/>
    <w:link w:val="Heading1Char"/>
    <w:qFormat/>
    <w:rsid w:val="008B5327"/>
    <w:pPr>
      <w:keepNext/>
      <w:keepLines/>
      <w:outlineLvl w:val="0"/>
    </w:pPr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B5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semiHidden/>
    <w:qFormat/>
    <w:rsid w:val="002777E2"/>
    <w:rPr>
      <w:i/>
      <w:iCs/>
      <w:color w:val="5D5356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2777E2"/>
    <w:rPr>
      <w:i/>
      <w:iCs/>
      <w:color w:val="003A5D" w:themeColor="accent1"/>
    </w:rPr>
  </w:style>
  <w:style w:type="character" w:styleId="Emphasis">
    <w:name w:val="Emphasis"/>
    <w:basedOn w:val="DefaultParagraphFont"/>
    <w:uiPriority w:val="20"/>
    <w:qFormat/>
    <w:rsid w:val="002777E2"/>
    <w:rPr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2777E2"/>
    <w:rPr>
      <w:smallCaps/>
      <w:color w:val="76686B" w:themeColor="text1" w:themeTint="A5"/>
    </w:rPr>
  </w:style>
  <w:style w:type="character" w:styleId="IntenseReference">
    <w:name w:val="Intense Reference"/>
    <w:basedOn w:val="DefaultParagraphFont"/>
    <w:uiPriority w:val="32"/>
    <w:semiHidden/>
    <w:qFormat/>
    <w:rsid w:val="002777E2"/>
    <w:rPr>
      <w:b/>
      <w:bCs/>
      <w:smallCaps/>
      <w:color w:val="003A5D" w:themeColor="accent1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2777E2"/>
    <w:rPr>
      <w:b/>
      <w:bCs/>
      <w:i/>
      <w:iCs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777E2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7E2"/>
    <w:rPr>
      <w:i/>
      <w:iCs/>
      <w:color w:val="5D5356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777E2"/>
    <w:pPr>
      <w:pBdr>
        <w:top w:val="single" w:sz="4" w:space="10" w:color="003A5D" w:themeColor="accent1"/>
        <w:bottom w:val="single" w:sz="4" w:space="10" w:color="003A5D" w:themeColor="accent1"/>
      </w:pBdr>
      <w:spacing w:before="360" w:after="360"/>
      <w:ind w:left="864" w:right="864"/>
      <w:jc w:val="center"/>
    </w:pPr>
    <w:rPr>
      <w:i/>
      <w:iCs/>
      <w:color w:val="003A5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7E2"/>
    <w:rPr>
      <w:i/>
      <w:iCs/>
      <w:color w:val="003A5D" w:themeColor="accent1"/>
    </w:rPr>
  </w:style>
  <w:style w:type="character" w:customStyle="1" w:styleId="Heading1Char">
    <w:name w:val="Heading 1 Char"/>
    <w:basedOn w:val="DefaultParagraphFont"/>
    <w:link w:val="Heading1"/>
    <w:rsid w:val="00E475E9"/>
    <w:rPr>
      <w:rFonts w:asciiTheme="majorHAnsi" w:eastAsiaTheme="majorEastAsia" w:hAnsiTheme="majorHAnsi" w:cstheme="majorBidi"/>
      <w:b/>
      <w:caps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E475E9"/>
    <w:rPr>
      <w:rFonts w:asciiTheme="majorHAnsi" w:eastAsiaTheme="majorEastAsia" w:hAnsiTheme="majorHAnsi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8E5AFB"/>
    <w:pPr>
      <w:spacing w:line="280" w:lineRule="exact"/>
    </w:pPr>
    <w:rPr>
      <w:rFonts w:ascii="Inter Semi Bold" w:hAnsi="Inter Semi Bold"/>
      <w:color w:val="003A5D" w:themeColor="text2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E5AFB"/>
    <w:rPr>
      <w:rFonts w:ascii="Inter Semi Bold" w:hAnsi="Inter Semi Bold"/>
      <w:color w:val="003A5D" w:themeColor="text2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63BDC"/>
    <w:pPr>
      <w:tabs>
        <w:tab w:val="right" w:pos="10800"/>
      </w:tabs>
      <w:spacing w:before="12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C63BDC"/>
    <w:rPr>
      <w:sz w:val="14"/>
    </w:rPr>
  </w:style>
  <w:style w:type="table" w:styleId="TableGrid">
    <w:name w:val="Table Grid"/>
    <w:basedOn w:val="TableNormal"/>
    <w:uiPriority w:val="39"/>
    <w:rsid w:val="00C86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1FF4"/>
    <w:rPr>
      <w:color w:val="238DC1" w:themeColor="accent3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7E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F3049"/>
    <w:rPr>
      <w:color w:val="808080"/>
    </w:rPr>
  </w:style>
  <w:style w:type="character" w:customStyle="1" w:styleId="BCFSAEmail">
    <w:name w:val="BCFSA Email"/>
    <w:basedOn w:val="DefaultParagraphFont"/>
    <w:uiPriority w:val="99"/>
    <w:rsid w:val="001004BE"/>
    <w:rPr>
      <w:rFonts w:ascii="Inter Light" w:hAnsi="Inter Light"/>
      <w:color w:val="003A5D" w:themeColor="text2"/>
      <w:sz w:val="14"/>
      <w:szCs w:val="14"/>
    </w:rPr>
  </w:style>
  <w:style w:type="paragraph" w:customStyle="1" w:styleId="BCFSAInstructions">
    <w:name w:val="BCFSA Instructions"/>
    <w:basedOn w:val="Normal"/>
    <w:next w:val="ListNumber"/>
    <w:uiPriority w:val="14"/>
    <w:rsid w:val="009920F6"/>
    <w:pPr>
      <w:spacing w:after="120"/>
    </w:pPr>
    <w:rPr>
      <w:rFonts w:asciiTheme="majorHAnsi" w:hAnsiTheme="majorHAnsi" w:cstheme="maj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864A77"/>
    <w:pPr>
      <w:numPr>
        <w:numId w:val="1"/>
      </w:numPr>
      <w:contextualSpacing/>
    </w:pPr>
  </w:style>
  <w:style w:type="paragraph" w:styleId="BodyText">
    <w:name w:val="Body Text"/>
    <w:aliases w:val="BCFSA Body Text"/>
    <w:basedOn w:val="Normal"/>
    <w:link w:val="BodyTextChar"/>
    <w:uiPriority w:val="3"/>
    <w:qFormat/>
    <w:rsid w:val="00864A77"/>
    <w:pPr>
      <w:spacing w:before="120" w:after="120" w:line="312" w:lineRule="auto"/>
    </w:pPr>
    <w:rPr>
      <w:color w:val="231F20" w:themeColor="text1"/>
      <w:sz w:val="18"/>
      <w:szCs w:val="18"/>
    </w:rPr>
  </w:style>
  <w:style w:type="character" w:customStyle="1" w:styleId="BodyTextChar">
    <w:name w:val="Body Text Char"/>
    <w:aliases w:val="BCFSA Body Text Char"/>
    <w:basedOn w:val="DefaultParagraphFont"/>
    <w:link w:val="BodyText"/>
    <w:uiPriority w:val="3"/>
    <w:rsid w:val="00864A77"/>
    <w:rPr>
      <w:color w:val="231F20" w:themeColor="text1"/>
      <w:sz w:val="18"/>
      <w:szCs w:val="18"/>
    </w:rPr>
  </w:style>
  <w:style w:type="paragraph" w:styleId="BodyTextIndent">
    <w:name w:val="Body Text Indent"/>
    <w:aliases w:val="BCFSA Body Text Indent"/>
    <w:basedOn w:val="Normal"/>
    <w:link w:val="BodyTextIndentChar"/>
    <w:uiPriority w:val="4"/>
    <w:rsid w:val="00864A77"/>
    <w:pPr>
      <w:spacing w:before="120" w:after="120" w:line="312" w:lineRule="auto"/>
      <w:ind w:left="360"/>
    </w:pPr>
    <w:rPr>
      <w:color w:val="231F20" w:themeColor="text1"/>
      <w:sz w:val="18"/>
      <w:szCs w:val="18"/>
    </w:rPr>
  </w:style>
  <w:style w:type="character" w:customStyle="1" w:styleId="BodyTextIndentChar">
    <w:name w:val="Body Text Indent Char"/>
    <w:aliases w:val="BCFSA Body Text Indent Char"/>
    <w:basedOn w:val="DefaultParagraphFont"/>
    <w:link w:val="BodyTextIndent"/>
    <w:uiPriority w:val="4"/>
    <w:rsid w:val="00864A77"/>
    <w:rPr>
      <w:color w:val="231F20" w:themeColor="text1"/>
      <w:sz w:val="18"/>
      <w:szCs w:val="18"/>
    </w:rPr>
  </w:style>
  <w:style w:type="paragraph" w:styleId="ListBullet">
    <w:name w:val="List Bullet"/>
    <w:aliases w:val="BCFSA Bullet"/>
    <w:basedOn w:val="Normal"/>
    <w:uiPriority w:val="99"/>
    <w:unhideWhenUsed/>
    <w:rsid w:val="00864A77"/>
    <w:pPr>
      <w:numPr>
        <w:numId w:val="5"/>
      </w:numPr>
      <w:spacing w:before="120" w:after="120" w:line="312" w:lineRule="auto"/>
    </w:pPr>
    <w:rPr>
      <w:color w:val="231F20" w:themeColor="text1"/>
      <w:sz w:val="18"/>
      <w:szCs w:val="18"/>
    </w:rPr>
  </w:style>
  <w:style w:type="paragraph" w:styleId="ListBullet2">
    <w:name w:val="List Bullet 2"/>
    <w:aliases w:val="BCFSA Bullet 2"/>
    <w:basedOn w:val="Normal"/>
    <w:uiPriority w:val="99"/>
    <w:rsid w:val="00864A77"/>
    <w:pPr>
      <w:numPr>
        <w:ilvl w:val="1"/>
        <w:numId w:val="5"/>
      </w:numPr>
      <w:spacing w:before="120" w:after="120" w:line="312" w:lineRule="auto"/>
      <w:contextualSpacing/>
    </w:pPr>
    <w:rPr>
      <w:color w:val="231F20" w:themeColor="text1"/>
      <w:sz w:val="18"/>
      <w:szCs w:val="18"/>
    </w:rPr>
  </w:style>
  <w:style w:type="paragraph" w:styleId="ListNumber">
    <w:name w:val="List Number"/>
    <w:aliases w:val="BCFSA Number"/>
    <w:basedOn w:val="Normal"/>
    <w:uiPriority w:val="99"/>
    <w:unhideWhenUsed/>
    <w:rsid w:val="00864A77"/>
    <w:pPr>
      <w:numPr>
        <w:numId w:val="7"/>
      </w:numPr>
      <w:tabs>
        <w:tab w:val="clear" w:pos="259"/>
        <w:tab w:val="left" w:pos="360"/>
      </w:tabs>
      <w:spacing w:before="120" w:after="120" w:line="312" w:lineRule="auto"/>
    </w:pPr>
    <w:rPr>
      <w:color w:val="231F20" w:themeColor="text1"/>
      <w:spacing w:val="4"/>
      <w:sz w:val="18"/>
      <w:szCs w:val="18"/>
    </w:rPr>
  </w:style>
  <w:style w:type="table" w:customStyle="1" w:styleId="BCFSAForms">
    <w:name w:val="BCFSA Forms"/>
    <w:basedOn w:val="TableNormal"/>
    <w:uiPriority w:val="99"/>
    <w:rsid w:val="008B5327"/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bottom w:w="29" w:type="dxa"/>
      </w:tblCellMar>
    </w:tblPr>
    <w:tblStylePr w:type="firstRow">
      <w:pPr>
        <w:jc w:val="left"/>
      </w:pPr>
      <w:rPr>
        <w:rFonts w:asciiTheme="majorHAnsi" w:hAnsiTheme="majorHAnsi"/>
        <w:b/>
        <w:caps/>
        <w:smallCaps w:val="0"/>
        <w:color w:val="auto"/>
        <w:sz w:val="20"/>
      </w:rPr>
      <w:tblPr/>
      <w:tcPr>
        <w:tcBorders>
          <w:top w:val="single" w:sz="12" w:space="0" w:color="auto"/>
        </w:tcBorders>
        <w:shd w:val="clear" w:color="auto" w:fill="A5BAC9"/>
      </w:tcPr>
    </w:tblStylePr>
  </w:style>
  <w:style w:type="paragraph" w:styleId="BodyText2">
    <w:name w:val="Body Text 2"/>
    <w:aliases w:val="BCFSA Body Text 2"/>
    <w:basedOn w:val="Normal"/>
    <w:link w:val="BodyText2Char"/>
    <w:uiPriority w:val="6"/>
    <w:rsid w:val="008B5327"/>
    <w:pPr>
      <w:spacing w:before="120" w:after="120" w:line="312" w:lineRule="auto"/>
    </w:pPr>
  </w:style>
  <w:style w:type="character" w:customStyle="1" w:styleId="BodyText2Char">
    <w:name w:val="Body Text 2 Char"/>
    <w:aliases w:val="BCFSA Body Text 2 Char"/>
    <w:basedOn w:val="DefaultParagraphFont"/>
    <w:link w:val="BodyText2"/>
    <w:uiPriority w:val="6"/>
    <w:rsid w:val="00647B58"/>
  </w:style>
  <w:style w:type="character" w:customStyle="1" w:styleId="Underline">
    <w:name w:val="Underline"/>
    <w:basedOn w:val="DefaultParagraphFont"/>
    <w:uiPriority w:val="1"/>
    <w:rsid w:val="00084820"/>
    <w:rPr>
      <w:u w:val="single"/>
    </w:rPr>
  </w:style>
  <w:style w:type="paragraph" w:customStyle="1" w:styleId="BCFSACheckboxParagraph">
    <w:name w:val="BCFSA Checkbox Paragraph"/>
    <w:basedOn w:val="BodyTextIndent"/>
    <w:uiPriority w:val="5"/>
    <w:rsid w:val="00E475E9"/>
    <w:pPr>
      <w:spacing w:line="240" w:lineRule="auto"/>
      <w:ind w:left="720" w:hanging="360"/>
    </w:pPr>
  </w:style>
  <w:style w:type="character" w:customStyle="1" w:styleId="Checkbox">
    <w:name w:val="Checkbox"/>
    <w:basedOn w:val="DefaultParagraphFont"/>
    <w:uiPriority w:val="99"/>
    <w:rsid w:val="007A7504"/>
    <w:rPr>
      <w:rFonts w:ascii="MS Gothic" w:eastAsia="MS Gothic" w:hAnsi="MS Gothic"/>
      <w:sz w:val="24"/>
      <w:szCs w:val="24"/>
    </w:rPr>
  </w:style>
  <w:style w:type="paragraph" w:styleId="Signature">
    <w:name w:val="Signature"/>
    <w:basedOn w:val="Normal"/>
    <w:link w:val="SignatureChar"/>
    <w:uiPriority w:val="11"/>
    <w:rsid w:val="00EA2E61"/>
    <w:pPr>
      <w:tabs>
        <w:tab w:val="right" w:pos="5400"/>
        <w:tab w:val="right" w:pos="5760"/>
        <w:tab w:val="left" w:pos="6480"/>
        <w:tab w:val="left" w:pos="6660"/>
        <w:tab w:val="right" w:pos="10440"/>
      </w:tabs>
      <w:spacing w:line="312" w:lineRule="auto"/>
      <w:ind w:left="360"/>
    </w:pPr>
    <w:rPr>
      <w:sz w:val="18"/>
      <w:szCs w:val="18"/>
    </w:rPr>
  </w:style>
  <w:style w:type="character" w:customStyle="1" w:styleId="SignatureChar">
    <w:name w:val="Signature Char"/>
    <w:basedOn w:val="DefaultParagraphFont"/>
    <w:link w:val="Signature"/>
    <w:uiPriority w:val="11"/>
    <w:rsid w:val="00EA2E61"/>
    <w:rPr>
      <w:sz w:val="18"/>
      <w:szCs w:val="18"/>
    </w:rPr>
  </w:style>
  <w:style w:type="paragraph" w:styleId="NoSpacing">
    <w:name w:val="No Spacing"/>
    <w:uiPriority w:val="1"/>
    <w:rsid w:val="00EF7189"/>
    <w:rPr>
      <w:sz w:val="18"/>
    </w:rPr>
  </w:style>
  <w:style w:type="paragraph" w:customStyle="1" w:styleId="AllCapsCentred">
    <w:name w:val="All Caps Centred"/>
    <w:basedOn w:val="Normal"/>
    <w:next w:val="BCFSACheckboxParagraph"/>
    <w:uiPriority w:val="9"/>
    <w:rsid w:val="00E475E9"/>
    <w:pPr>
      <w:spacing w:before="120" w:after="120"/>
      <w:ind w:left="720"/>
      <w:jc w:val="center"/>
    </w:pPr>
    <w:rPr>
      <w:caps/>
      <w:sz w:val="22"/>
      <w:szCs w:val="24"/>
    </w:rPr>
  </w:style>
  <w:style w:type="paragraph" w:styleId="Closing">
    <w:name w:val="Closing"/>
    <w:basedOn w:val="BodyTextIndent"/>
    <w:next w:val="Signature"/>
    <w:link w:val="ClosingChar"/>
    <w:uiPriority w:val="9"/>
    <w:rsid w:val="00E475E9"/>
    <w:pPr>
      <w:spacing w:before="480" w:after="360"/>
    </w:pPr>
  </w:style>
  <w:style w:type="character" w:customStyle="1" w:styleId="ClosingChar">
    <w:name w:val="Closing Char"/>
    <w:basedOn w:val="DefaultParagraphFont"/>
    <w:link w:val="Closing"/>
    <w:uiPriority w:val="9"/>
    <w:rsid w:val="00E475E9"/>
    <w:rPr>
      <w:color w:val="231F20" w:themeColor="text1"/>
      <w:sz w:val="18"/>
      <w:szCs w:val="18"/>
    </w:rPr>
  </w:style>
  <w:style w:type="paragraph" w:styleId="Title">
    <w:name w:val="Title"/>
    <w:aliases w:val="BCFSA Headline"/>
    <w:basedOn w:val="Normal"/>
    <w:next w:val="Subtitle"/>
    <w:link w:val="TitleChar"/>
    <w:qFormat/>
    <w:rsid w:val="00950584"/>
    <w:pPr>
      <w:spacing w:after="240"/>
    </w:pPr>
    <w:rPr>
      <w:rFonts w:asciiTheme="majorHAnsi" w:eastAsiaTheme="majorEastAsia" w:hAnsiTheme="majorHAnsi" w:cstheme="majorBidi"/>
      <w:b/>
      <w:color w:val="238DC1" w:themeColor="accent3"/>
      <w:kern w:val="28"/>
      <w:sz w:val="60"/>
      <w:szCs w:val="56"/>
    </w:rPr>
  </w:style>
  <w:style w:type="character" w:customStyle="1" w:styleId="TitleChar">
    <w:name w:val="Title Char"/>
    <w:aliases w:val="BCFSA Headline Char"/>
    <w:basedOn w:val="DefaultParagraphFont"/>
    <w:link w:val="Title"/>
    <w:rsid w:val="00950584"/>
    <w:rPr>
      <w:rFonts w:asciiTheme="majorHAnsi" w:eastAsiaTheme="majorEastAsia" w:hAnsiTheme="majorHAnsi" w:cstheme="majorBidi"/>
      <w:b/>
      <w:color w:val="238DC1" w:themeColor="accent3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50584"/>
    <w:pPr>
      <w:numPr>
        <w:ilvl w:val="1"/>
      </w:numPr>
      <w:spacing w:after="160"/>
    </w:pPr>
    <w:rPr>
      <w:rFonts w:eastAsiaTheme="minorEastAsia"/>
      <w:color w:val="76686B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50584"/>
    <w:rPr>
      <w:rFonts w:eastAsiaTheme="minorEastAsia"/>
      <w:color w:val="76686B" w:themeColor="text1" w:themeTint="A5"/>
      <w:spacing w:val="15"/>
      <w:sz w:val="22"/>
      <w:szCs w:val="22"/>
    </w:rPr>
  </w:style>
  <w:style w:type="character" w:customStyle="1" w:styleId="normaltextrun">
    <w:name w:val="normaltextrun"/>
    <w:basedOn w:val="DefaultParagraphFont"/>
    <w:rsid w:val="003B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svg"/><Relationship Id="rId1" Type="http://schemas.openxmlformats.org/officeDocument/2006/relationships/image" Target="media/image9.png"/><Relationship Id="rId4" Type="http://schemas.openxmlformats.org/officeDocument/2006/relationships/image" Target="media/image12.sv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4" Type="http://schemas.openxmlformats.org/officeDocument/2006/relationships/image" Target="media/image8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.albrecht\AppData\Local\Microsoft\Windows\INetCache\Content.Outlook\0NXGVLF9\BCFSA_Fill-in_Form.dotx" TargetMode="External"/></Relationships>
</file>

<file path=word/theme/theme1.xml><?xml version="1.0" encoding="utf-8"?>
<a:theme xmlns:a="http://schemas.openxmlformats.org/drawingml/2006/main" name="Office Theme">
  <a:themeElements>
    <a:clrScheme name="BCFSA">
      <a:dk1>
        <a:srgbClr val="231F20"/>
      </a:dk1>
      <a:lt1>
        <a:sysClr val="window" lastClr="FFFFFF"/>
      </a:lt1>
      <a:dk2>
        <a:srgbClr val="003A5D"/>
      </a:dk2>
      <a:lt2>
        <a:srgbClr val="EEECE1"/>
      </a:lt2>
      <a:accent1>
        <a:srgbClr val="003A5D"/>
      </a:accent1>
      <a:accent2>
        <a:srgbClr val="E64B38"/>
      </a:accent2>
      <a:accent3>
        <a:srgbClr val="238DC1"/>
      </a:accent3>
      <a:accent4>
        <a:srgbClr val="69BA7A"/>
      </a:accent4>
      <a:accent5>
        <a:srgbClr val="238DC1"/>
      </a:accent5>
      <a:accent6>
        <a:srgbClr val="E64B38"/>
      </a:accent6>
      <a:hlink>
        <a:srgbClr val="0000FF"/>
      </a:hlink>
      <a:folHlink>
        <a:srgbClr val="800080"/>
      </a:folHlink>
    </a:clrScheme>
    <a:fontScheme name="BCF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f683fc6c-8c5e-409e-add7-7f3d5a5b587a">Reporting Templates</Document_x0020_Type>
    <TaxCatchAll xmlns="f683fc6c-8c5e-409e-add7-7f3d5a5b587a" xsi:nil="true"/>
    <_dlc_DocId xmlns="8b4d7851-d5b2-401f-8adb-0c063fef9281">BCFSA-510395669-758</_dlc_DocId>
    <_dlc_DocIdUrl xmlns="8b4d7851-d5b2-401f-8adb-0c063fef9281">
      <Url>https://bcfsa.sharepoint.com/sites/Policy/_layouts/15/DocIdRedir.aspx?ID=BCFSA-510395669-758</Url>
      <Description>BCFSA-510395669-758</Description>
    </_dlc_DocIdUrl>
    <On_x0020_Website xmlns="bba3916b-b03e-430f-b7d9-b14a76d4f0d5">false</On_x0020_Website>
    <Bulletin xmlns="bba3916b-b03e-430f-b7d9-b14a76d4f0d5">false</Bulletin>
    <i12cf6f957b34a8b8daf1a965a24513f xmlns="8b4d7851-d5b2-401f-8adb-0c063fef9281">
      <Terms xmlns="http://schemas.microsoft.com/office/infopath/2007/PartnerControls"/>
    </i12cf6f957b34a8b8daf1a965a24513f>
    <FI_x0020_Type xmlns="bba3916b-b03e-430f-b7d9-b14a76d4f0d5">Credit Union</FI_x0020_Type>
    <_Status xmlns="http://schemas.microsoft.com/sharepoint/v3/fields">Draft</_Status>
    <Document_x0020_Owner xmlns="bba3916b-b03e-430f-b7d9-b14a76d4f0d5">
      <UserInfo>
        <DisplayName/>
        <AccountId xsi:nil="true"/>
        <AccountType/>
      </UserInfo>
    </Document_x0020_Owner>
    <Issue xmlns="bba3916b-b03e-430f-b7d9-b14a76d4f0d5">MCC - Credit Union</Issue>
    <lcf76f155ced4ddcb4097134ff3c332f xmlns="bba3916b-b03e-430f-b7d9-b14a76d4f0d5">
      <Terms xmlns="http://schemas.microsoft.com/office/infopath/2007/PartnerControls"/>
    </lcf76f155ced4ddcb4097134ff3c332f>
    <Bulletin_x0020_Status xmlns="bba3916b-b03e-430f-b7d9-b14a76d4f0d5" xsi:nil="true"/>
    <Publication_x0020_Year xmlns="bba3916b-b03e-430f-b7d9-b14a76d4f0d5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AD3F5634B9D419070047452ADE256" ma:contentTypeVersion="36" ma:contentTypeDescription="Create a new document." ma:contentTypeScope="" ma:versionID="f79280d266b90dab0a228a6413c90116">
  <xsd:schema xmlns:xsd="http://www.w3.org/2001/XMLSchema" xmlns:xs="http://www.w3.org/2001/XMLSchema" xmlns:p="http://schemas.microsoft.com/office/2006/metadata/properties" xmlns:ns2="8b4d7851-d5b2-401f-8adb-0c063fef9281" xmlns:ns3="bba3916b-b03e-430f-b7d9-b14a76d4f0d5" xmlns:ns4="http://schemas.microsoft.com/sharepoint/v3/fields" xmlns:ns5="f683fc6c-8c5e-409e-add7-7f3d5a5b587a" targetNamespace="http://schemas.microsoft.com/office/2006/metadata/properties" ma:root="true" ma:fieldsID="b01c1f6954bf1a68f48d70065cd97aba" ns2:_="" ns3:_="" ns4:_="" ns5:_="">
    <xsd:import namespace="8b4d7851-d5b2-401f-8adb-0c063fef9281"/>
    <xsd:import namespace="bba3916b-b03e-430f-b7d9-b14a76d4f0d5"/>
    <xsd:import namespace="http://schemas.microsoft.com/sharepoint/v3/fields"/>
    <xsd:import namespace="f683fc6c-8c5e-409e-add7-7f3d5a5b58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Owner" minOccurs="0"/>
                <xsd:element ref="ns4:_Status" minOccurs="0"/>
                <xsd:element ref="ns5:Document_x0020_Type" minOccurs="0"/>
                <xsd:element ref="ns3:Issue" minOccurs="0"/>
                <xsd:element ref="ns3:Bulletin_x0020_Status" minOccurs="0"/>
                <xsd:element ref="ns3:FI_x0020_Type" minOccurs="0"/>
                <xsd:element ref="ns3:Publication_x0020_Year" minOccurs="0"/>
                <xsd:element ref="ns3:Bulletin" minOccurs="0"/>
                <xsd:element ref="ns3:On_x0020_Website" minOccurs="0"/>
                <xsd:element ref="ns2:i12cf6f957b34a8b8daf1a965a24513f" minOccurs="0"/>
                <xsd:element ref="ns5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d7851-d5b2-401f-8adb-0c063fef928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12cf6f957b34a8b8daf1a965a24513f" ma:index="21" nillable="true" ma:taxonomy="true" ma:internalName="i12cf6f957b34a8b8daf1a965a24513f" ma:taxonomyFieldName="Topic" ma:displayName="Topic" ma:readOnly="false" ma:default="" ma:fieldId="{212cf6f9-57b3-4a8b-8daf-1a965a24513f}" ma:sspId="d3b712b7-525a-40eb-a601-56239c35aad4" ma:termSetId="847a2f13-8bb5-4e33-b676-53c9adc7fe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3916b-b03e-430f-b7d9-b14a76d4f0d5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7" nillable="true" ma:displayName="Document Owne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sue" ma:index="11" nillable="true" ma:displayName="Issue" ma:format="Dropdown" ma:internalName="Issue" ma:readOnly="false">
      <xsd:simpleType>
        <xsd:union memberTypes="dms:Text">
          <xsd:simpleType>
            <xsd:restriction base="dms:Choice">
              <xsd:enumeration value="AML"/>
              <xsd:enumeration value="Best Terms Pricing"/>
              <xsd:enumeration value="Information Security"/>
              <xsd:enumeration value="Insurer Code of Conduct"/>
              <xsd:enumeration value="IRIS Reporting Role Communication"/>
              <xsd:enumeration value="Outsourcing"/>
              <xsd:enumeration value="Guidance Tools"/>
              <xsd:enumeration value="Annual Statement on Market Conduct"/>
              <xsd:enumeration value="Roadmap"/>
              <xsd:enumeration value="Crypto Assets"/>
              <xsd:enumeration value="Information Bulletin Updates"/>
              <xsd:enumeration value="CU Reporting Templates"/>
              <xsd:enumeration value="Trust Reporting Templates"/>
              <xsd:enumeration value="Recovery Plan"/>
              <xsd:enumeration value="Unauthorized Insurance"/>
              <xsd:enumeration value="Warranty/Gap Insurance"/>
              <xsd:enumeration value="Filing Requirements"/>
              <xsd:enumeration value="CUDIC Advertising Guideline"/>
              <xsd:enumeration value="IS Reporting Rule"/>
              <xsd:enumeration value="Open Banking"/>
              <xsd:enumeration value="BlockChain"/>
              <xsd:enumeration value="Loan Data Reporting Requirements"/>
            </xsd:restriction>
          </xsd:simpleType>
        </xsd:union>
      </xsd:simpleType>
    </xsd:element>
    <xsd:element name="Bulletin_x0020_Status" ma:index="12" nillable="true" ma:displayName="Bulletin Status" ma:format="Dropdown" ma:internalName="Bulletin_x0020_Status" ma:readOnly="false">
      <xsd:simpleType>
        <xsd:restriction base="dms:Choice">
          <xsd:enumeration value="Active"/>
          <xsd:enumeration value="Inactive"/>
        </xsd:restriction>
      </xsd:simpleType>
    </xsd:element>
    <xsd:element name="FI_x0020_Type" ma:index="13" nillable="true" ma:displayName="FI Type" ma:format="Dropdown" ma:internalName="FI_x0020_Type" ma:readOnly="false">
      <xsd:simpleType>
        <xsd:restriction base="dms:Choice">
          <xsd:enumeration value="All FIs"/>
          <xsd:enumeration value="Credit Union"/>
          <xsd:enumeration value="Insurance"/>
          <xsd:enumeration value="Trust"/>
        </xsd:restriction>
      </xsd:simpleType>
    </xsd:element>
    <xsd:element name="Publication_x0020_Year" ma:index="14" nillable="true" ma:displayName="Publication Year" ma:internalName="Publication_x0020_Year" ma:readOnly="false">
      <xsd:simpleType>
        <xsd:restriction base="dms:Text">
          <xsd:maxLength value="255"/>
        </xsd:restriction>
      </xsd:simpleType>
    </xsd:element>
    <xsd:element name="Bulletin" ma:index="15" nillable="true" ma:displayName="Bulletin" ma:default="0" ma:internalName="Bulletin" ma:readOnly="false">
      <xsd:simpleType>
        <xsd:restriction base="dms:Boolean"/>
      </xsd:simpleType>
    </xsd:element>
    <xsd:element name="On_x0020_Website" ma:index="16" nillable="true" ma:displayName="On Website" ma:default="0" ma:internalName="On_x0020_Website" ma:readOnly="false">
      <xsd:simpleType>
        <xsd:restriction base="dms:Boolean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d3b712b7-525a-40eb-a601-56239c35aa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Draft" ma:format="Dropdown" ma:internalName="_Status" ma:readOnly="false">
      <xsd:simpleType>
        <xsd:union memberTypes="dms:Text">
          <xsd:simpleType>
            <xsd:restriction base="dms:Choice">
              <xsd:enumeration value="Draft"/>
              <xsd:enumeration value="Final"/>
              <xsd:enumeration value="Archiv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3fc6c-8c5e-409e-add7-7f3d5a5b587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format="Dropdown" ma:internalName="Document_x0020_Type" ma:readOnly="false">
      <xsd:simpleType>
        <xsd:restriction base="dms:Choice">
          <xsd:enumeration value="Advisories"/>
          <xsd:enumeration value="Briefing Note"/>
          <xsd:enumeration value="Feedback"/>
          <xsd:enumeration value="General"/>
          <xsd:enumeration value="Guidelines"/>
          <xsd:enumeration value="Other"/>
          <xsd:enumeration value="Reference Material"/>
          <xsd:enumeration value="Regulatory Statements"/>
          <xsd:enumeration value="Reporting Instructions"/>
          <xsd:enumeration value="Reporting Templates"/>
          <xsd:enumeration value="Rules"/>
          <xsd:enumeration value="Process"/>
          <xsd:enumeration value="Stakeholder Engagement &amp; Planning"/>
          <xsd:enumeration value="Summary of Changes"/>
          <xsd:enumeration value="Table"/>
        </xsd:restriction>
      </xsd:simpleType>
    </xsd:element>
    <xsd:element name="TaxCatchAll" ma:index="22" nillable="true" ma:displayName="Taxonomy Catch All Column" ma:hidden="true" ma:list="{21f071e8-d1c3-4f7b-8b30-2a43dd7aebac}" ma:internalName="TaxCatchAll" ma:showField="CatchAllData" ma:web="8b4d7851-d5b2-401f-8adb-0c063fef9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A1D6C-3B9E-4CFA-887F-EB7BBE6A4807}">
  <ds:schemaRefs>
    <ds:schemaRef ds:uri="http://schemas.microsoft.com/office/2006/metadata/properties"/>
    <ds:schemaRef ds:uri="http://schemas.microsoft.com/office/infopath/2007/PartnerControls"/>
    <ds:schemaRef ds:uri="f683fc6c-8c5e-409e-add7-7f3d5a5b587a"/>
    <ds:schemaRef ds:uri="8b4d7851-d5b2-401f-8adb-0c063fef9281"/>
    <ds:schemaRef ds:uri="bba3916b-b03e-430f-b7d9-b14a76d4f0d5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C6C0913-80F6-4E57-950F-7BA058D09A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7F0929-491B-484E-92B9-E39D99547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CCB49-07EB-4558-9CF8-6340A88C2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d7851-d5b2-401f-8adb-0c063fef9281"/>
    <ds:schemaRef ds:uri="bba3916b-b03e-430f-b7d9-b14a76d4f0d5"/>
    <ds:schemaRef ds:uri="http://schemas.microsoft.com/sharepoint/v3/fields"/>
    <ds:schemaRef ds:uri="f683fc6c-8c5e-409e-add7-7f3d5a5b5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A5F154-4311-4A9F-8FD7-0C50B92F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BCFSA_Fill-in_Form.dotx</Template>
  <TotalTime>24</TotalTime>
  <Pages>1</Pages>
  <Words>192</Words>
  <Characters>1099</Characters>
  <Application>Microsoft Office Word</Application>
  <DocSecurity>4</DocSecurity>
  <Lines>9</Lines>
  <Paragraphs>2</Paragraphs>
  <ScaleCrop>false</ScaleCrop>
  <Company>BC Financial Services Authority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Albrecht</dc:creator>
  <cp:keywords/>
  <dc:description/>
  <cp:lastModifiedBy>Marina Makhnach</cp:lastModifiedBy>
  <cp:revision>16</cp:revision>
  <dcterms:created xsi:type="dcterms:W3CDTF">2022-05-09T22:08:00Z</dcterms:created>
  <dcterms:modified xsi:type="dcterms:W3CDTF">2022-05-30T22:20:00Z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0x010100C3DAD3F5634B9D419070047452ADE256</vt:lpwstr>
  </property>
  <property fmtid="{D5CDD505-2E9C-101B-9397-08002B2CF9AE}" pid="3" name="_dlc_DocIdItemGuid">
    <vt:lpwstr>89ab7843-07f7-41fd-9dee-54e2ac9973e1</vt:lpwstr>
  </property>
  <property fmtid="{D5CDD505-2E9C-101B-9397-08002B2CF9AE}" pid="4" name="IntranetTopic">
    <vt:lpwstr>77;#Our Brand|9173a518-4825-4354-a0d1-63f251890929</vt:lpwstr>
  </property>
  <property fmtid="{D5CDD505-2E9C-101B-9397-08002B2CF9AE}" pid="5" name="Departments">
    <vt:lpwstr>71;#Communications|b1f1415b-e078-45c2-95b8-f07c236410a9</vt:lpwstr>
  </property>
  <property fmtid="{D5CDD505-2E9C-101B-9397-08002B2CF9AE}" pid="6" name="Topic">
    <vt:lpwstr/>
  </property>
  <property fmtid="{D5CDD505-2E9C-101B-9397-08002B2CF9AE}" pid="7" name="MediaServiceImageTags">
    <vt:lpwstr/>
  </property>
</Properties>
</file>